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016" w:rsidRDefault="00B21016">
      <w:pPr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</w:pPr>
      <w:r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                                                    МО начальных классов:</w:t>
      </w:r>
      <w:bookmarkStart w:id="0" w:name="_GoBack"/>
      <w:bookmarkEnd w:id="0"/>
    </w:p>
    <w:p w:rsidR="00D726E1" w:rsidRPr="009A286F" w:rsidRDefault="00950A13">
      <w:pPr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</w:pPr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Преемственность детского сада и начальной школы в соответствии с ФГОС, проблемы и формы реализации, на примере МБОУ </w:t>
      </w:r>
      <w:proofErr w:type="spellStart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>Верхнемакееской</w:t>
      </w:r>
      <w:proofErr w:type="spellEnd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СОШ</w:t>
      </w:r>
      <w:r w:rsidR="007F1024"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>.</w:t>
      </w:r>
      <w:r w:rsidRPr="009A286F">
        <w:rPr>
          <w:rFonts w:ascii="Times New Roman" w:eastAsia="HGGothicE" w:hAnsi="Times New Roman" w:cs="Times New Roman"/>
          <w:iCs/>
          <w:color w:val="000000" w:themeColor="text1"/>
          <w:kern w:val="24"/>
          <w:sz w:val="24"/>
          <w:szCs w:val="24"/>
        </w:rPr>
        <w:br/>
      </w:r>
      <w:r w:rsidRPr="009A286F">
        <w:rPr>
          <w:rFonts w:ascii="Times New Roman" w:eastAsia="HGGothicE" w:hAnsi="Times New Roman" w:cs="Times New Roman"/>
          <w:iCs/>
          <w:color w:val="000000" w:themeColor="text1"/>
          <w:kern w:val="24"/>
          <w:sz w:val="24"/>
          <w:szCs w:val="24"/>
        </w:rPr>
        <w:br/>
      </w:r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            </w:t>
      </w:r>
      <w:r w:rsidR="007F1024"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</w:t>
      </w:r>
      <w:r w:rsidR="00563B72"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                      </w:t>
      </w:r>
      <w:r w:rsidR="007F1024"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563B72"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>Учитель</w:t>
      </w:r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начальных классов: Сущенко Н.В.</w:t>
      </w:r>
    </w:p>
    <w:p w:rsidR="00093100" w:rsidRPr="009A286F" w:rsidRDefault="00093100">
      <w:pPr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</w:pPr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>Пасечникова</w:t>
      </w:r>
      <w:proofErr w:type="spellEnd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Н.В.</w:t>
      </w:r>
    </w:p>
    <w:p w:rsidR="00950A13" w:rsidRPr="009A286F" w:rsidRDefault="00563B72">
      <w:pPr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</w:pPr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                                                                                                </w:t>
      </w:r>
      <w:proofErr w:type="spellStart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>Рогальская</w:t>
      </w:r>
      <w:proofErr w:type="spellEnd"/>
      <w:r w:rsidRPr="009A286F">
        <w:rPr>
          <w:rFonts w:ascii="Times New Roman" w:eastAsia="HGGothicE" w:hAnsi="Times New Roman" w:cs="Times New Roman"/>
          <w:b/>
          <w:iCs/>
          <w:color w:val="000000" w:themeColor="text1"/>
          <w:kern w:val="24"/>
          <w:sz w:val="24"/>
          <w:szCs w:val="24"/>
        </w:rPr>
        <w:t xml:space="preserve"> В.И.</w:t>
      </w:r>
    </w:p>
    <w:p w:rsidR="00950A13" w:rsidRPr="009A286F" w:rsidRDefault="00950A13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9A286F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        </w:t>
      </w:r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Школа и детский сад – два смежных звена в системе образования, и проблема преемственности между дошкольным и начальным образованием актуальна во все времена. Одним из направлений нашей МБОУ </w:t>
      </w:r>
      <w:proofErr w:type="spellStart"/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>Верхнемакеевской</w:t>
      </w:r>
      <w:proofErr w:type="spellEnd"/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СОШ - тесное сотрудничество с ДОО «Чебурашка».</w:t>
      </w:r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br/>
        <w:t xml:space="preserve">        Преемственность между дошкольным и начальным общим образованием предусматривает, с одной стороны, передачу детей в школу с таким уровнем общего развития и воспитанности, </w:t>
      </w:r>
      <w:proofErr w:type="gramStart"/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>который  отвечает</w:t>
      </w:r>
      <w:proofErr w:type="gramEnd"/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 требованиям школьного обучения, с другой – опору школы на знания, умения, навыки, которые уже приобретены дошкольниками, активное использование их для дальнейшего всестороннего развития учащихся.</w:t>
      </w:r>
    </w:p>
    <w:p w:rsidR="00950A13" w:rsidRPr="009A286F" w:rsidRDefault="00950A13" w:rsidP="00950A13">
      <w:pPr>
        <w:pStyle w:val="a3"/>
        <w:spacing w:before="0" w:beforeAutospacing="0" w:after="0" w:afterAutospacing="0"/>
        <w:jc w:val="both"/>
        <w:textAlignment w:val="baseline"/>
      </w:pPr>
      <w:r w:rsidRPr="009A286F">
        <w:rPr>
          <w:color w:val="000000" w:themeColor="text1"/>
          <w:kern w:val="24"/>
        </w:rPr>
        <w:t>Проблема преемственности между дошкольным и начальным</w:t>
      </w:r>
    </w:p>
    <w:p w:rsidR="00950A13" w:rsidRPr="009A286F" w:rsidRDefault="00950A13" w:rsidP="00950A13">
      <w:pPr>
        <w:pStyle w:val="a3"/>
        <w:spacing w:before="0" w:beforeAutospacing="0" w:after="0" w:afterAutospacing="0"/>
        <w:jc w:val="both"/>
        <w:textAlignment w:val="baseline"/>
      </w:pPr>
      <w:r w:rsidRPr="009A286F">
        <w:rPr>
          <w:color w:val="000000" w:themeColor="text1"/>
          <w:kern w:val="24"/>
        </w:rPr>
        <w:t xml:space="preserve"> образованием актуальна во все времена. </w:t>
      </w:r>
    </w:p>
    <w:p w:rsidR="00950A13" w:rsidRPr="009A286F" w:rsidRDefault="00950A13" w:rsidP="00950A13">
      <w:pPr>
        <w:pStyle w:val="a3"/>
        <w:spacing w:before="0" w:beforeAutospacing="0" w:after="0" w:afterAutospacing="0"/>
        <w:jc w:val="both"/>
        <w:textAlignment w:val="baseline"/>
      </w:pPr>
      <w:r w:rsidRPr="009A286F">
        <w:rPr>
          <w:color w:val="000000" w:themeColor="text1"/>
          <w:kern w:val="24"/>
        </w:rPr>
        <w:t>Как решить проблему преемственности между ДОУ</w:t>
      </w:r>
    </w:p>
    <w:p w:rsidR="00950A13" w:rsidRPr="009A286F" w:rsidRDefault="00950A13" w:rsidP="00950A13">
      <w:pPr>
        <w:pStyle w:val="a3"/>
        <w:spacing w:before="0" w:beforeAutospacing="0" w:after="0" w:afterAutospacing="0"/>
        <w:jc w:val="both"/>
        <w:textAlignment w:val="baseline"/>
      </w:pPr>
      <w:r w:rsidRPr="009A286F">
        <w:rPr>
          <w:color w:val="000000" w:themeColor="text1"/>
          <w:kern w:val="24"/>
        </w:rPr>
        <w:t xml:space="preserve"> и начальной школой?</w:t>
      </w:r>
    </w:p>
    <w:p w:rsidR="00950A13" w:rsidRPr="009A286F" w:rsidRDefault="00950A13" w:rsidP="00950A13">
      <w:pPr>
        <w:pStyle w:val="a3"/>
        <w:spacing w:before="0" w:beforeAutospacing="0" w:after="0" w:afterAutospacing="0"/>
        <w:jc w:val="both"/>
        <w:textAlignment w:val="baseline"/>
      </w:pPr>
      <w:r w:rsidRPr="009A286F">
        <w:rPr>
          <w:color w:val="000000" w:themeColor="text1"/>
          <w:kern w:val="24"/>
        </w:rPr>
        <w:t xml:space="preserve"> Этот вопрос сегодня ставят перед собой педагоги и воспитатели образовательной среды. </w:t>
      </w:r>
    </w:p>
    <w:p w:rsidR="00950A13" w:rsidRPr="009A286F" w:rsidRDefault="00950A13">
      <w:pPr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</w:pPr>
      <w:r w:rsidRPr="009A286F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      </w:t>
      </w:r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t xml:space="preserve">Преемственность с позиции школы – это опора на знания, навыки и умения, которые имеются у ребёнка, пройденное осмысливается на более высоком уровне. </w:t>
      </w:r>
      <w:r w:rsidRPr="009A286F">
        <w:rPr>
          <w:rFonts w:ascii="Times New Roman" w:eastAsiaTheme="majorEastAsia" w:hAnsi="Times New Roman" w:cs="Times New Roman"/>
          <w:bCs/>
          <w:iCs/>
          <w:color w:val="000000" w:themeColor="text1"/>
          <w:kern w:val="24"/>
          <w:sz w:val="24"/>
          <w:szCs w:val="24"/>
        </w:rPr>
        <w:br/>
        <w:t xml:space="preserve">         Преемственность с точки зрения детского сада – это ориентация на требования школы, формирование тех знаний, умений и навыков, которые необходимы для дальнейшего обучения в школе.</w:t>
      </w:r>
    </w:p>
    <w:p w:rsidR="00950A13" w:rsidRPr="009A286F" w:rsidRDefault="00950A13" w:rsidP="00950A1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bCs/>
          <w:color w:val="000000" w:themeColor="text1"/>
          <w:kern w:val="24"/>
          <w:position w:val="1"/>
          <w:sz w:val="24"/>
          <w:szCs w:val="24"/>
          <w:u w:val="single"/>
          <w:lang w:eastAsia="ru-RU"/>
        </w:rPr>
        <w:t xml:space="preserve">                  В начальной школе:</w:t>
      </w:r>
    </w:p>
    <w:p w:rsidR="00950A13" w:rsidRPr="009A286F" w:rsidRDefault="00950A13" w:rsidP="00950A13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почти вся организация педагогического процесса нацелена на усвоение знаний; </w:t>
      </w:r>
    </w:p>
    <w:p w:rsidR="00950A13" w:rsidRPr="009A286F" w:rsidRDefault="00950A13" w:rsidP="00950A13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ролевые позиции учителя и ученика точно обозначены (первый учит, второй учится), </w:t>
      </w:r>
    </w:p>
    <w:p w:rsidR="00950A13" w:rsidRPr="009A286F" w:rsidRDefault="00950A13" w:rsidP="00950A13">
      <w:pPr>
        <w:numPr>
          <w:ilvl w:val="0"/>
          <w:numId w:val="1"/>
        </w:numPr>
        <w:kinsoku w:val="0"/>
        <w:overflowPunct w:val="0"/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неформальное общение учителя и ученика занимает очень мало времени. 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С переходом из «домашней» атмосферы детского сада в более официальную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обстановку школы жизнь ребёнка начинает подчиняться системе строгих правил. 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Место воспитателя детского сада в его жизни занимает учитель, для которого главным мерилом </w:t>
      </w:r>
      <w:proofErr w:type="spellStart"/>
      <w:proofErr w:type="gramStart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сформированности</w:t>
      </w:r>
      <w:proofErr w:type="spellEnd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 личности</w:t>
      </w:r>
      <w:proofErr w:type="gramEnd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ребёнка становятся послушание и успехи в учёбе</w:t>
      </w:r>
      <w:r w:rsidR="007F1024"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.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Резко возрастают требования не только к интеллектуальной и познавательной сферам ребёнка, но и к его волевой сфере, способности к </w:t>
      </w:r>
      <w:proofErr w:type="spellStart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саморегуляции</w:t>
      </w:r>
      <w:proofErr w:type="spellEnd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поведения и т. д. 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Успешность прохождения детьми </w:t>
      </w:r>
      <w:proofErr w:type="gramStart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этого,  столь</w:t>
      </w:r>
      <w:proofErr w:type="gramEnd"/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сложного для них периода 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большинство исследователей видят в развитии именно их волевой </w:t>
      </w:r>
    </w:p>
    <w:p w:rsidR="00950A13" w:rsidRPr="009A286F" w:rsidRDefault="00950A13" w:rsidP="00950A13">
      <w:pPr>
        <w:kinsoku w:val="0"/>
        <w:overflowPunct w:val="0"/>
        <w:spacing w:after="0" w:line="240" w:lineRule="auto"/>
        <w:textAlignment w:val="baseline"/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9A286F">
        <w:rPr>
          <w:rFonts w:ascii="Times New Roman" w:eastAsia="Calibri" w:hAnsi="Times New Roman" w:cs="Times New Roman"/>
          <w:color w:val="000000" w:themeColor="text1"/>
          <w:kern w:val="24"/>
          <w:sz w:val="24"/>
          <w:szCs w:val="24"/>
          <w:lang w:eastAsia="ru-RU"/>
        </w:rPr>
        <w:t>и познавательной активности.</w:t>
      </w:r>
    </w:p>
    <w:p w:rsidR="00950A13" w:rsidRPr="009A286F" w:rsidRDefault="00950A13" w:rsidP="00950A13">
      <w:pPr>
        <w:pStyle w:val="a3"/>
        <w:spacing w:before="0" w:beforeAutospacing="0" w:after="0" w:afterAutospacing="0"/>
        <w:textAlignment w:val="baseline"/>
      </w:pPr>
      <w:r w:rsidRPr="009A286F">
        <w:rPr>
          <w:rFonts w:eastAsia="Calibri"/>
          <w:color w:val="000000" w:themeColor="text1"/>
          <w:kern w:val="24"/>
        </w:rPr>
        <w:t>Представляется целесообразным рассмотреть проблему перехода ребёнка из детского сада в школу не с точки зрения его подготовленности к этому шагу, а с точки зрения изменения социальной позиции ребёнка в результате его вхождения в новую социальную среду на школьном этапе обучения.</w:t>
      </w:r>
    </w:p>
    <w:p w:rsidR="00950A13" w:rsidRPr="009A286F" w:rsidRDefault="00950A13" w:rsidP="00950A1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9A286F">
        <w:rPr>
          <w:rFonts w:eastAsia="Calibri"/>
          <w:b/>
          <w:bCs/>
          <w:color w:val="000000" w:themeColor="text1"/>
          <w:kern w:val="24"/>
          <w:u w:val="single"/>
        </w:rPr>
        <w:t xml:space="preserve">        Ролевые функции воспитателя и учителя </w:t>
      </w:r>
      <w:r w:rsidRPr="009A286F">
        <w:rPr>
          <w:rFonts w:eastAsia="Calibri"/>
          <w:color w:val="000000" w:themeColor="text1"/>
          <w:kern w:val="24"/>
        </w:rPr>
        <w:t xml:space="preserve">начальной школы существенно </w:t>
      </w:r>
      <w:r w:rsidRPr="009A286F">
        <w:rPr>
          <w:rFonts w:eastAsia="Calibri"/>
          <w:b/>
          <w:bCs/>
          <w:color w:val="000000" w:themeColor="text1"/>
          <w:kern w:val="24"/>
        </w:rPr>
        <w:t>различаются</w:t>
      </w:r>
      <w:r w:rsidRPr="009A286F">
        <w:rPr>
          <w:rFonts w:eastAsia="Calibri"/>
          <w:color w:val="000000" w:themeColor="text1"/>
          <w:kern w:val="24"/>
        </w:rPr>
        <w:t xml:space="preserve">. У них разные права, обязанности, предписанные различными нормативными документами (программами, инструкциями и т.д.). </w:t>
      </w:r>
    </w:p>
    <w:p w:rsidR="00950A13" w:rsidRPr="009A286F" w:rsidRDefault="00950A13" w:rsidP="00950A1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9A286F">
        <w:rPr>
          <w:rFonts w:eastAsia="Calibri"/>
          <w:b/>
          <w:bCs/>
          <w:color w:val="000000" w:themeColor="text1"/>
          <w:kern w:val="24"/>
          <w:u w:val="single"/>
        </w:rPr>
        <w:lastRenderedPageBreak/>
        <w:t>Однако, если от воспитателя детского сада требуется создание в группе комфортной атмосферы тепла и заботы</w:t>
      </w:r>
    </w:p>
    <w:p w:rsidR="00950A13" w:rsidRPr="009A286F" w:rsidRDefault="00950A13" w:rsidP="00950A13">
      <w:pPr>
        <w:pStyle w:val="a4"/>
        <w:numPr>
          <w:ilvl w:val="0"/>
          <w:numId w:val="2"/>
        </w:numPr>
        <w:kinsoku w:val="0"/>
        <w:overflowPunct w:val="0"/>
        <w:textAlignment w:val="baseline"/>
      </w:pPr>
      <w:r w:rsidRPr="009A286F">
        <w:rPr>
          <w:rFonts w:eastAsia="Calibri"/>
          <w:color w:val="000000" w:themeColor="text1"/>
          <w:kern w:val="24"/>
        </w:rPr>
        <w:t>способствующей физическому;</w:t>
      </w:r>
    </w:p>
    <w:p w:rsidR="00950A13" w:rsidRPr="009A286F" w:rsidRDefault="00950A13" w:rsidP="00950A13">
      <w:pPr>
        <w:pStyle w:val="a4"/>
        <w:numPr>
          <w:ilvl w:val="0"/>
          <w:numId w:val="2"/>
        </w:numPr>
        <w:kinsoku w:val="0"/>
        <w:overflowPunct w:val="0"/>
        <w:textAlignment w:val="baseline"/>
      </w:pPr>
      <w:r w:rsidRPr="009A286F">
        <w:rPr>
          <w:rFonts w:eastAsia="Calibri"/>
          <w:color w:val="000000" w:themeColor="text1"/>
          <w:kern w:val="24"/>
        </w:rPr>
        <w:t xml:space="preserve">духовному и нравственному развитию детей; </w:t>
      </w:r>
    </w:p>
    <w:p w:rsidR="00950A13" w:rsidRPr="009A286F" w:rsidRDefault="00950A13" w:rsidP="00950A13">
      <w:pPr>
        <w:pStyle w:val="a3"/>
        <w:kinsoku w:val="0"/>
        <w:overflowPunct w:val="0"/>
        <w:spacing w:before="0" w:beforeAutospacing="0" w:after="0" w:afterAutospacing="0"/>
        <w:textAlignment w:val="baseline"/>
      </w:pPr>
      <w:r w:rsidRPr="009A286F">
        <w:rPr>
          <w:rFonts w:eastAsia="Calibri"/>
          <w:b/>
          <w:bCs/>
          <w:color w:val="000000" w:themeColor="text1"/>
          <w:kern w:val="24"/>
          <w:u w:val="single"/>
        </w:rPr>
        <w:t xml:space="preserve">       то от учителя еще требуют кроме </w:t>
      </w:r>
      <w:proofErr w:type="gramStart"/>
      <w:r w:rsidRPr="009A286F">
        <w:rPr>
          <w:rFonts w:eastAsia="Calibri"/>
          <w:b/>
          <w:bCs/>
          <w:color w:val="000000" w:themeColor="text1"/>
          <w:kern w:val="24"/>
          <w:u w:val="single"/>
        </w:rPr>
        <w:t>этого :</w:t>
      </w:r>
      <w:proofErr w:type="gramEnd"/>
      <w:r w:rsidRPr="009A286F">
        <w:rPr>
          <w:rFonts w:eastAsia="Calibri"/>
          <w:b/>
          <w:bCs/>
          <w:color w:val="000000" w:themeColor="text1"/>
          <w:kern w:val="24"/>
          <w:u w:val="single"/>
        </w:rPr>
        <w:t xml:space="preserve"> </w:t>
      </w:r>
    </w:p>
    <w:p w:rsidR="00950A13" w:rsidRPr="009A286F" w:rsidRDefault="00950A13" w:rsidP="009A286F">
      <w:pPr>
        <w:pStyle w:val="a4"/>
        <w:numPr>
          <w:ilvl w:val="0"/>
          <w:numId w:val="3"/>
        </w:numPr>
        <w:kinsoku w:val="0"/>
        <w:overflowPunct w:val="0"/>
        <w:textAlignment w:val="baseline"/>
      </w:pPr>
      <w:r w:rsidRPr="009A286F">
        <w:rPr>
          <w:rFonts w:eastAsia="Calibri"/>
          <w:color w:val="000000" w:themeColor="text1"/>
          <w:kern w:val="24"/>
        </w:rPr>
        <w:t xml:space="preserve">чтобы учащиеся освоили предусмотренный программой материал; </w:t>
      </w:r>
    </w:p>
    <w:p w:rsidR="00950A13" w:rsidRPr="009A286F" w:rsidRDefault="00950A13" w:rsidP="007F1024">
      <w:pPr>
        <w:rPr>
          <w:rFonts w:ascii="Times New Roman" w:hAnsi="Times New Roman" w:cs="Times New Roman"/>
          <w:sz w:val="24"/>
          <w:szCs w:val="24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Согласованная и дружная работа воспитателей ДОУ «Чебурашка» </w:t>
      </w:r>
      <w:proofErr w:type="gramStart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и  нашей</w:t>
      </w:r>
      <w:proofErr w:type="gramEnd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Верхнемакеевской</w:t>
      </w:r>
      <w:proofErr w:type="spellEnd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школы позволяет оценить адаптацию наших выпускников, поговорить о каждом ребенке, постараться ему помочь, основываясь на данных наблюдений проведенных в детском саду.</w:t>
      </w:r>
      <w:r w:rsidRPr="009A286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Такое сотрудничество ради детей и позволяет нам добиваться положительных результатов в работе.</w:t>
      </w:r>
    </w:p>
    <w:p w:rsidR="00950A13" w:rsidRPr="009A286F" w:rsidRDefault="00950A13" w:rsidP="009A286F">
      <w:pPr>
        <w:pStyle w:val="a3"/>
        <w:spacing w:before="96" w:beforeAutospacing="0" w:after="0" w:afterAutospacing="0"/>
      </w:pPr>
      <w:r w:rsidRPr="009A286F">
        <w:rPr>
          <w:rFonts w:eastAsiaTheme="minorEastAsia"/>
          <w:color w:val="000000" w:themeColor="text1"/>
          <w:kern w:val="24"/>
        </w:rPr>
        <w:t>Эта проделанная работа помогает детям легко адаптироваться и успешно учиться.</w:t>
      </w:r>
    </w:p>
    <w:p w:rsidR="00950A13" w:rsidRPr="009A286F" w:rsidRDefault="00950A13">
      <w:pP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9A286F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Виды детской деятельности, которые применяются в нашей школе:</w:t>
      </w:r>
    </w:p>
    <w:p w:rsidR="00950A13" w:rsidRPr="009A286F" w:rsidRDefault="00950A13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 течение всего года происходит оказание взаимопомощи в подборе методической литературы, учебного и дидактического материала с использованием имеющихся материально-технических ресурсов дошкольных образовательных учреждений и школы.</w:t>
      </w:r>
    </w:p>
    <w:p w:rsidR="00950A13" w:rsidRPr="009A286F" w:rsidRDefault="00950A13" w:rsidP="00950A13">
      <w:pPr>
        <w:spacing w:after="0" w:line="240" w:lineRule="auto"/>
        <w:ind w:left="1267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950A13" w:rsidRPr="009A286F" w:rsidRDefault="00950A13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Педагоги </w:t>
      </w:r>
      <w:r w:rsidR="00563B72"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начальной </w:t>
      </w: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школы участвуют в собраниях в детских садах.</w:t>
      </w:r>
    </w:p>
    <w:p w:rsidR="00950A13" w:rsidRPr="009A286F" w:rsidRDefault="00950A13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Родителям предоставляется возможность консультирования по вопросам своевременного развития детей для успешного обучения в школе.</w:t>
      </w:r>
    </w:p>
    <w:p w:rsidR="00950A13" w:rsidRPr="009A286F" w:rsidRDefault="00950A13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По запросу организуются встречи родителей с будущими учителями начальных классов, консультации специалистов, по вопросам психологической готовности развития будущих первоклассников.</w:t>
      </w:r>
    </w:p>
    <w:p w:rsidR="00950A13" w:rsidRPr="009A286F" w:rsidRDefault="00950A13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A13" w:rsidRPr="009A286F" w:rsidRDefault="007F1024" w:rsidP="007F1024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D0D0D"/>
          <w:kern w:val="24"/>
          <w:sz w:val="24"/>
          <w:szCs w:val="24"/>
          <w14:textFill>
            <w14:solidFill>
              <w14:srgbClr w14:val="0D0D0D">
                <w14:lumMod w14:val="95000"/>
                <w14:lumOff w14:val="5000"/>
              </w14:srgbClr>
            </w14:solidFill>
          </w14:textFill>
        </w:rPr>
      </w:pPr>
      <w:r w:rsidRPr="009A286F">
        <w:rPr>
          <w:rFonts w:ascii="Times New Roman" w:eastAsiaTheme="minorEastAsia" w:hAnsi="Times New Roman" w:cs="Times New Roman"/>
          <w:color w:val="0D0D0D" w:themeColor="text1" w:themeTint="F2"/>
          <w:kern w:val="24"/>
          <w:sz w:val="24"/>
          <w:szCs w:val="24"/>
        </w:rPr>
        <w:t>Новые взгляды на воспитание, обучение и развитие детей требует нового подхода к осуществлению преемственности детского сада и школы, построению новой модели выпускника, что позволит обеспечить непрерывность образовательного процесса.</w:t>
      </w:r>
      <w:r w:rsidRPr="009A286F">
        <w:rPr>
          <w:rFonts w:ascii="Times New Roman" w:eastAsiaTheme="minorEastAsia" w:hAnsi="Times New Roman" w:cs="Times New Roman"/>
          <w:color w:val="0D0D0D"/>
          <w:kern w:val="24"/>
          <w:sz w:val="24"/>
          <w:szCs w:val="24"/>
          <w14:textFill>
            <w14:solidFill>
              <w14:srgbClr w14:val="0D0D0D">
                <w14:lumMod w14:val="95000"/>
                <w14:lumOff w14:val="5000"/>
              </w14:srgbClr>
            </w14:solidFill>
          </w14:textFill>
        </w:rPr>
        <w:t xml:space="preserve"> Проблема преемственности может быть успешно решена при тесном взаимодействии детского сада и школы. Выиграют от этого все, особенно дети. Ради детей можно найти время, силы и средства для решения задач преемственности.</w:t>
      </w:r>
    </w:p>
    <w:p w:rsidR="00950A13" w:rsidRPr="009A286F" w:rsidRDefault="00950A13" w:rsidP="00950A13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024" w:rsidRPr="009A286F" w:rsidRDefault="007F1024" w:rsidP="007F1024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Мы </w:t>
      </w:r>
      <w:proofErr w:type="gramStart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хотим,  чтоб</w:t>
      </w:r>
      <w:proofErr w:type="gramEnd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преемственность в работе детского сада и школы поднялась на более высокий уровень.  </w:t>
      </w:r>
    </w:p>
    <w:p w:rsidR="007F1024" w:rsidRPr="009A286F" w:rsidRDefault="007F1024" w:rsidP="007F1024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Наладить тесное </w:t>
      </w:r>
      <w:proofErr w:type="gramStart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сотрудничество  с</w:t>
      </w:r>
      <w:proofErr w:type="gramEnd"/>
      <w:r w:rsidRPr="009A286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воспитателями детского сада, что поспособствует безболезненному переходу детей от дошкольной на школьную ступень образования.</w:t>
      </w:r>
    </w:p>
    <w:p w:rsidR="00563B72" w:rsidRPr="009A286F" w:rsidRDefault="00563B72" w:rsidP="007F1024">
      <w:pPr>
        <w:spacing w:after="0" w:line="240" w:lineRule="auto"/>
        <w:contextualSpacing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</w:pPr>
    </w:p>
    <w:p w:rsidR="00563B72" w:rsidRPr="007F1024" w:rsidRDefault="00563B72" w:rsidP="007F102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0A13" w:rsidRPr="00950A13" w:rsidRDefault="00950A13" w:rsidP="00950A13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56"/>
          <w:szCs w:val="24"/>
          <w:lang w:eastAsia="ru-RU"/>
        </w:rPr>
      </w:pPr>
    </w:p>
    <w:p w:rsidR="00950A13" w:rsidRDefault="009A286F">
      <w:pPr>
        <w:rPr>
          <w:rFonts w:ascii="Times New Roman" w:hAnsi="Times New Roman" w:cs="Times New Roman"/>
          <w:sz w:val="28"/>
          <w:szCs w:val="28"/>
        </w:rPr>
      </w:pPr>
      <w:r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219766" wp14:editId="4C8FA65C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4ED1"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72F8E9" wp14:editId="71C3D044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CB" w:rsidRDefault="009A286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E34CA57" wp14:editId="1A6B6D0E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D1034" wp14:editId="69ADF15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5CCB"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5CCB" w:rsidRDefault="00BA5CC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A286F" w:rsidRDefault="009A286F">
      <w:pPr>
        <w:rPr>
          <w:rFonts w:ascii="Times New Roman" w:hAnsi="Times New Roman" w:cs="Times New Roman"/>
          <w:sz w:val="28"/>
          <w:szCs w:val="28"/>
        </w:rPr>
      </w:pPr>
      <w:r w:rsidRPr="009A286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1080D5" wp14:editId="3D91B30C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CCB" w:rsidRDefault="00BA5CCB">
      <w:pPr>
        <w:rPr>
          <w:rFonts w:ascii="Times New Roman" w:hAnsi="Times New Roman" w:cs="Times New Roman"/>
          <w:sz w:val="28"/>
          <w:szCs w:val="28"/>
        </w:rPr>
      </w:pPr>
    </w:p>
    <w:p w:rsidR="00BA5CCB" w:rsidRDefault="00BA5CCB">
      <w:pPr>
        <w:rPr>
          <w:rFonts w:ascii="Times New Roman" w:hAnsi="Times New Roman" w:cs="Times New Roman"/>
          <w:sz w:val="28"/>
          <w:szCs w:val="28"/>
        </w:rPr>
      </w:pPr>
    </w:p>
    <w:p w:rsidR="00BA5CCB" w:rsidRPr="00950A13" w:rsidRDefault="00B21016">
      <w:pPr>
        <w:rPr>
          <w:rFonts w:ascii="Times New Roman" w:hAnsi="Times New Roman" w:cs="Times New Roman"/>
          <w:sz w:val="28"/>
          <w:szCs w:val="28"/>
        </w:rPr>
      </w:pPr>
      <w:hyperlink r:id="rId10" w:history="1">
        <w:r w:rsidR="00BA5CCB">
          <w:rPr>
            <w:rStyle w:val="a5"/>
          </w:rPr>
          <w:t>https://vk.com/doc299479773_553928514?hash=ca51b4a25deb168279&amp;dl=e83517565b30fbba64</w:t>
        </w:r>
      </w:hyperlink>
    </w:p>
    <w:sectPr w:rsidR="00BA5CCB" w:rsidRPr="00950A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GGothicE">
    <w:altName w:val="HGｺﾞｼｯｸE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9449D"/>
    <w:multiLevelType w:val="hybridMultilevel"/>
    <w:tmpl w:val="FCB2C274"/>
    <w:lvl w:ilvl="0" w:tplc="5A747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544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C41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E415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104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C453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E81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389F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2E0E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FC9474C"/>
    <w:multiLevelType w:val="hybridMultilevel"/>
    <w:tmpl w:val="D3B8AFBC"/>
    <w:lvl w:ilvl="0" w:tplc="6298EF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DAE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36FC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C0AD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4CCB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E27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9A5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B6E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B2C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2EB032A"/>
    <w:multiLevelType w:val="hybridMultilevel"/>
    <w:tmpl w:val="3C4E05F4"/>
    <w:lvl w:ilvl="0" w:tplc="9CC480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005F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9C1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E8D8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224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ADD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A6F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286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6A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1BF1E5B"/>
    <w:multiLevelType w:val="hybridMultilevel"/>
    <w:tmpl w:val="8BFE3298"/>
    <w:lvl w:ilvl="0" w:tplc="4F54B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E5F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4839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6B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A4D6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B2A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B0A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8254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502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8A02321"/>
    <w:multiLevelType w:val="hybridMultilevel"/>
    <w:tmpl w:val="DBC23A02"/>
    <w:lvl w:ilvl="0" w:tplc="D8EEA6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B2A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E865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BC47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FAC5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49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16C7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3EC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5A3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8CE70AF"/>
    <w:multiLevelType w:val="hybridMultilevel"/>
    <w:tmpl w:val="874E4076"/>
    <w:lvl w:ilvl="0" w:tplc="4D589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A62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6833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E2B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142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AE3F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924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C9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F84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1613F1"/>
    <w:multiLevelType w:val="hybridMultilevel"/>
    <w:tmpl w:val="909AE4B2"/>
    <w:lvl w:ilvl="0" w:tplc="365E2C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C884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A8C6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905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F6D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685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D08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521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2E24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89E"/>
    <w:rsid w:val="00093100"/>
    <w:rsid w:val="0054689E"/>
    <w:rsid w:val="00563B72"/>
    <w:rsid w:val="007F1024"/>
    <w:rsid w:val="00950A13"/>
    <w:rsid w:val="009A286F"/>
    <w:rsid w:val="00B21016"/>
    <w:rsid w:val="00BA5CCB"/>
    <w:rsid w:val="00D726E1"/>
    <w:rsid w:val="00ED4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C288F3-6E18-49B4-B500-D64ADDAFD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0A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50A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BA5CCB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BA5C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305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403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46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0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6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2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640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4627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k.com/doc299479773_553928514?hash=ca51b4a25deb168279&amp;dl=e83517565b30fbba6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816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13</cp:revision>
  <dcterms:created xsi:type="dcterms:W3CDTF">2018-05-02T13:39:00Z</dcterms:created>
  <dcterms:modified xsi:type="dcterms:W3CDTF">2020-06-18T14:25:00Z</dcterms:modified>
</cp:coreProperties>
</file>