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659" w:rsidRDefault="00737659">
      <w:pPr>
        <w:pStyle w:val="110"/>
        <w:ind w:right="82"/>
      </w:pPr>
      <w:r w:rsidRPr="00737659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717.95pt" o:ole="">
            <v:imagedata r:id="rId7" o:title=""/>
          </v:shape>
          <o:OLEObject Type="Embed" ProgID="AcroExch.Document.11" ShapeID="_x0000_i1025" DrawAspect="Content" ObjectID="_1823941624" r:id="rId8"/>
        </w:object>
      </w:r>
    </w:p>
    <w:p w:rsidR="00737659" w:rsidRDefault="00737659">
      <w:pPr>
        <w:pStyle w:val="110"/>
        <w:ind w:right="82"/>
      </w:pPr>
    </w:p>
    <w:p w:rsidR="00737659" w:rsidRDefault="00737659">
      <w:pPr>
        <w:pStyle w:val="110"/>
        <w:ind w:right="82"/>
      </w:pPr>
    </w:p>
    <w:p w:rsidR="00737659" w:rsidRDefault="00737659">
      <w:pPr>
        <w:pStyle w:val="110"/>
        <w:ind w:right="82"/>
      </w:pPr>
    </w:p>
    <w:p w:rsidR="008931C4" w:rsidRDefault="008931C4">
      <w:pPr>
        <w:jc w:val="center"/>
        <w:rPr>
          <w:b/>
          <w:sz w:val="28"/>
        </w:rPr>
        <w:sectPr w:rsidR="008931C4">
          <w:type w:val="continuous"/>
          <w:pgSz w:w="11910" w:h="16840"/>
          <w:pgMar w:top="1040" w:right="141" w:bottom="280" w:left="708" w:header="720" w:footer="720" w:gutter="0"/>
          <w:cols w:space="720"/>
        </w:sectPr>
      </w:pPr>
      <w:bookmarkStart w:id="0" w:name="_GoBack"/>
      <w:bookmarkEnd w:id="0"/>
    </w:p>
    <w:p w:rsidR="008931C4" w:rsidRDefault="00DA05CF">
      <w:pPr>
        <w:spacing w:before="76"/>
        <w:ind w:left="369" w:right="85"/>
        <w:jc w:val="center"/>
        <w:rPr>
          <w:b/>
          <w:sz w:val="28"/>
        </w:rPr>
      </w:pPr>
      <w:r>
        <w:rPr>
          <w:b/>
          <w:spacing w:val="-2"/>
          <w:sz w:val="28"/>
        </w:rPr>
        <w:t>Оглавление</w:t>
      </w:r>
    </w:p>
    <w:sdt>
      <w:sdtPr>
        <w:id w:val="7866663"/>
        <w:docPartObj>
          <w:docPartGallery w:val="Table of Contents"/>
          <w:docPartUnique/>
        </w:docPartObj>
      </w:sdtPr>
      <w:sdtEndPr/>
      <w:sdtContent>
        <w:p w:rsidR="008931C4" w:rsidRDefault="00C00A61">
          <w:pPr>
            <w:pStyle w:val="11"/>
            <w:tabs>
              <w:tab w:val="left" w:leader="dot" w:pos="9479"/>
            </w:tabs>
            <w:spacing w:before="48"/>
          </w:pPr>
          <w:hyperlink w:anchor="_bookmark0" w:history="1">
            <w:r w:rsidR="00DA05CF">
              <w:t xml:space="preserve">Пояснительная </w:t>
            </w:r>
            <w:r w:rsidR="00DA05CF">
              <w:rPr>
                <w:spacing w:val="-2"/>
              </w:rPr>
              <w:t>записка</w:t>
            </w:r>
            <w:r w:rsidR="00DA05CF">
              <w:tab/>
            </w:r>
            <w:r w:rsidR="00DA05CF">
              <w:rPr>
                <w:spacing w:val="-10"/>
              </w:rPr>
              <w:t>3</w:t>
            </w:r>
          </w:hyperlink>
        </w:p>
        <w:p w:rsidR="008931C4" w:rsidRDefault="00C00A61">
          <w:pPr>
            <w:pStyle w:val="11"/>
            <w:tabs>
              <w:tab w:val="left" w:leader="dot" w:pos="9479"/>
            </w:tabs>
          </w:pPr>
          <w:hyperlink w:anchor="_bookmark1" w:history="1">
            <w:r w:rsidR="00DA05CF">
              <w:t>Цель</w:t>
            </w:r>
            <w:r w:rsidR="00DA05CF">
              <w:rPr>
                <w:spacing w:val="-4"/>
              </w:rPr>
              <w:t xml:space="preserve"> </w:t>
            </w:r>
            <w:r w:rsidR="00DA05CF">
              <w:rPr>
                <w:spacing w:val="-2"/>
              </w:rPr>
              <w:t>программы</w:t>
            </w:r>
            <w:r w:rsidR="00DA05CF">
              <w:tab/>
            </w:r>
            <w:r w:rsidR="00DA05CF">
              <w:rPr>
                <w:spacing w:val="-10"/>
              </w:rPr>
              <w:t>3</w:t>
            </w:r>
          </w:hyperlink>
        </w:p>
        <w:p w:rsidR="008931C4" w:rsidRDefault="00C00A61">
          <w:pPr>
            <w:pStyle w:val="11"/>
            <w:tabs>
              <w:tab w:val="left" w:leader="dot" w:pos="9479"/>
            </w:tabs>
            <w:spacing w:before="149"/>
          </w:pPr>
          <w:hyperlink w:anchor="_bookmark2" w:history="1">
            <w:r w:rsidR="00DA05CF">
              <w:t>Задачи</w:t>
            </w:r>
            <w:r w:rsidR="00DA05CF">
              <w:rPr>
                <w:spacing w:val="-2"/>
              </w:rPr>
              <w:t xml:space="preserve"> программы</w:t>
            </w:r>
            <w:r w:rsidR="00DA05CF">
              <w:tab/>
            </w:r>
            <w:r w:rsidR="00DA05CF">
              <w:rPr>
                <w:spacing w:val="-10"/>
              </w:rPr>
              <w:t>3</w:t>
            </w:r>
          </w:hyperlink>
        </w:p>
        <w:p w:rsidR="008931C4" w:rsidRDefault="00C00A61">
          <w:pPr>
            <w:pStyle w:val="11"/>
            <w:tabs>
              <w:tab w:val="left" w:leader="dot" w:pos="9478"/>
            </w:tabs>
            <w:ind w:left="273"/>
          </w:pPr>
          <w:hyperlink w:anchor="_bookmark3" w:history="1">
            <w:r w:rsidR="00DA05CF">
              <w:t>Принципы</w:t>
            </w:r>
            <w:r w:rsidR="00DA05CF">
              <w:rPr>
                <w:spacing w:val="-7"/>
              </w:rPr>
              <w:t xml:space="preserve"> </w:t>
            </w:r>
            <w:r w:rsidR="00DA05CF">
              <w:t>реализации</w:t>
            </w:r>
            <w:r w:rsidR="00DA05CF">
              <w:rPr>
                <w:spacing w:val="-7"/>
              </w:rPr>
              <w:t xml:space="preserve"> </w:t>
            </w:r>
            <w:r w:rsidR="00DA05CF">
              <w:rPr>
                <w:spacing w:val="-2"/>
              </w:rPr>
              <w:t>программы</w:t>
            </w:r>
            <w:r w:rsidR="00DA05CF">
              <w:tab/>
            </w:r>
            <w:r w:rsidR="00DA05CF">
              <w:rPr>
                <w:spacing w:val="-10"/>
              </w:rPr>
              <w:t>3</w:t>
            </w:r>
          </w:hyperlink>
        </w:p>
        <w:p w:rsidR="008931C4" w:rsidRDefault="00C00A61">
          <w:pPr>
            <w:pStyle w:val="11"/>
            <w:tabs>
              <w:tab w:val="left" w:leader="dot" w:pos="9479"/>
            </w:tabs>
          </w:pPr>
          <w:hyperlink w:anchor="_bookmark4" w:history="1">
            <w:r w:rsidR="00DA05CF">
              <w:t>Методы</w:t>
            </w:r>
            <w:r w:rsidR="00DA05CF">
              <w:rPr>
                <w:spacing w:val="-1"/>
              </w:rPr>
              <w:t xml:space="preserve"> </w:t>
            </w:r>
            <w:r w:rsidR="00DA05CF">
              <w:t>и</w:t>
            </w:r>
            <w:r w:rsidR="00DA05CF">
              <w:rPr>
                <w:spacing w:val="-1"/>
              </w:rPr>
              <w:t xml:space="preserve"> </w:t>
            </w:r>
            <w:r w:rsidR="00DA05CF">
              <w:t xml:space="preserve">приемы работы с </w:t>
            </w:r>
            <w:r w:rsidR="00DA05CF">
              <w:rPr>
                <w:spacing w:val="-2"/>
              </w:rPr>
              <w:t>обучающимися</w:t>
            </w:r>
            <w:r w:rsidR="00DA05CF">
              <w:tab/>
            </w:r>
            <w:r w:rsidR="00DA05CF">
              <w:rPr>
                <w:spacing w:val="-10"/>
              </w:rPr>
              <w:t>4</w:t>
            </w:r>
          </w:hyperlink>
        </w:p>
        <w:p w:rsidR="008931C4" w:rsidRDefault="00C00A61">
          <w:pPr>
            <w:pStyle w:val="11"/>
            <w:tabs>
              <w:tab w:val="left" w:leader="dot" w:pos="9479"/>
            </w:tabs>
          </w:pPr>
          <w:hyperlink w:anchor="_bookmark5" w:history="1">
            <w:r w:rsidR="00DA05CF">
              <w:t xml:space="preserve">Направления работы с </w:t>
            </w:r>
            <w:r w:rsidR="00DA05CF">
              <w:rPr>
                <w:spacing w:val="-2"/>
              </w:rPr>
              <w:t>детьми</w:t>
            </w:r>
            <w:r w:rsidR="00DA05CF">
              <w:tab/>
            </w:r>
            <w:r w:rsidR="00DA05CF">
              <w:rPr>
                <w:spacing w:val="-10"/>
              </w:rPr>
              <w:t>4</w:t>
            </w:r>
          </w:hyperlink>
        </w:p>
        <w:p w:rsidR="008931C4" w:rsidRDefault="00C00A61">
          <w:pPr>
            <w:pStyle w:val="11"/>
            <w:tabs>
              <w:tab w:val="left" w:leader="dot" w:pos="9479"/>
            </w:tabs>
            <w:spacing w:before="149"/>
          </w:pPr>
          <w:hyperlink w:anchor="_bookmark6" w:history="1">
            <w:r w:rsidR="00DA05CF">
              <w:t>Ожидаемые</w:t>
            </w:r>
            <w:r w:rsidR="00DA05CF">
              <w:rPr>
                <w:spacing w:val="-1"/>
              </w:rPr>
              <w:t xml:space="preserve"> </w:t>
            </w:r>
            <w:r w:rsidR="00DA05CF">
              <w:rPr>
                <w:spacing w:val="-2"/>
              </w:rPr>
              <w:t>результаты</w:t>
            </w:r>
            <w:r w:rsidR="00DA05CF">
              <w:tab/>
            </w:r>
            <w:r w:rsidR="00DA05CF">
              <w:rPr>
                <w:spacing w:val="-10"/>
              </w:rPr>
              <w:t>4</w:t>
            </w:r>
          </w:hyperlink>
        </w:p>
        <w:p w:rsidR="008931C4" w:rsidRDefault="00C00A61">
          <w:pPr>
            <w:pStyle w:val="21"/>
          </w:pPr>
          <w:hyperlink w:anchor="_bookmark7" w:history="1">
            <w:r w:rsidR="00DA05CF">
              <w:t>Мониторинг</w:t>
            </w:r>
            <w:r w:rsidR="00DA05CF">
              <w:rPr>
                <w:spacing w:val="-6"/>
              </w:rPr>
              <w:t xml:space="preserve"> </w:t>
            </w:r>
            <w:r w:rsidR="00DA05CF">
              <w:t>эмоционального</w:t>
            </w:r>
            <w:r w:rsidR="00DA05CF">
              <w:rPr>
                <w:spacing w:val="-5"/>
              </w:rPr>
              <w:t xml:space="preserve"> </w:t>
            </w:r>
            <w:r w:rsidR="00DA05CF">
              <w:t>состояния</w:t>
            </w:r>
            <w:r w:rsidR="00DA05CF">
              <w:rPr>
                <w:spacing w:val="-5"/>
              </w:rPr>
              <w:t xml:space="preserve"> </w:t>
            </w:r>
            <w:r w:rsidR="00DA05CF">
              <w:t>и</w:t>
            </w:r>
            <w:r w:rsidR="00DA05CF">
              <w:rPr>
                <w:spacing w:val="-6"/>
              </w:rPr>
              <w:t xml:space="preserve"> </w:t>
            </w:r>
            <w:r w:rsidR="00DA05CF">
              <w:t>контроль</w:t>
            </w:r>
            <w:r w:rsidR="00DA05CF">
              <w:rPr>
                <w:spacing w:val="-6"/>
              </w:rPr>
              <w:t xml:space="preserve"> </w:t>
            </w:r>
            <w:r w:rsidR="00DA05CF">
              <w:t>реализации</w:t>
            </w:r>
            <w:r w:rsidR="00DA05CF">
              <w:rPr>
                <w:spacing w:val="-6"/>
              </w:rPr>
              <w:t xml:space="preserve"> </w:t>
            </w:r>
            <w:r w:rsidR="00DA05CF">
              <w:t>программы</w:t>
            </w:r>
            <w:r w:rsidR="00DA05CF">
              <w:rPr>
                <w:spacing w:val="68"/>
              </w:rPr>
              <w:t xml:space="preserve"> </w:t>
            </w:r>
            <w:r w:rsidR="00DA05CF">
              <w:rPr>
                <w:spacing w:val="-10"/>
              </w:rPr>
              <w:t>5</w:t>
            </w:r>
          </w:hyperlink>
        </w:p>
        <w:p w:rsidR="008931C4" w:rsidRDefault="00C00A61">
          <w:pPr>
            <w:pStyle w:val="11"/>
            <w:tabs>
              <w:tab w:val="left" w:leader="dot" w:pos="9479"/>
            </w:tabs>
          </w:pPr>
          <w:hyperlink w:anchor="_bookmark8" w:history="1">
            <w:r w:rsidR="00DA05CF">
              <w:t>Структура</w:t>
            </w:r>
            <w:r w:rsidR="00DA05CF">
              <w:rPr>
                <w:spacing w:val="-3"/>
              </w:rPr>
              <w:t xml:space="preserve"> </w:t>
            </w:r>
            <w:r w:rsidR="00DA05CF">
              <w:t>и</w:t>
            </w:r>
            <w:r w:rsidR="00DA05CF">
              <w:rPr>
                <w:spacing w:val="-2"/>
              </w:rPr>
              <w:t xml:space="preserve"> </w:t>
            </w:r>
            <w:r w:rsidR="00DA05CF">
              <w:t>особенности</w:t>
            </w:r>
            <w:r w:rsidR="00DA05CF">
              <w:rPr>
                <w:spacing w:val="-3"/>
              </w:rPr>
              <w:t xml:space="preserve"> </w:t>
            </w:r>
            <w:r w:rsidR="00DA05CF">
              <w:rPr>
                <w:spacing w:val="-2"/>
              </w:rPr>
              <w:t>программы</w:t>
            </w:r>
            <w:r w:rsidR="00DA05CF">
              <w:tab/>
            </w:r>
            <w:r w:rsidR="00DA05CF">
              <w:rPr>
                <w:spacing w:val="-10"/>
              </w:rPr>
              <w:t>5</w:t>
            </w:r>
          </w:hyperlink>
        </w:p>
        <w:p w:rsidR="008931C4" w:rsidRDefault="00C00A61">
          <w:pPr>
            <w:pStyle w:val="31"/>
            <w:tabs>
              <w:tab w:val="left" w:leader="dot" w:pos="10197"/>
            </w:tabs>
            <w:spacing w:before="149" w:line="276" w:lineRule="auto"/>
            <w:ind w:right="717"/>
          </w:pPr>
          <w:hyperlink w:anchor="_bookmark9" w:history="1">
            <w:r w:rsidR="00DA05CF">
              <w:t>План психолого-педагогического сопровождения детей участников</w:t>
            </w:r>
          </w:hyperlink>
          <w:r w:rsidR="00DA05CF">
            <w:t xml:space="preserve"> </w:t>
          </w:r>
          <w:hyperlink w:anchor="_bookmark9" w:history="1">
            <w:r w:rsidR="00DA05CF">
              <w:t>(ветеранов)</w:t>
            </w:r>
            <w:r w:rsidR="00DA05CF">
              <w:rPr>
                <w:spacing w:val="-2"/>
              </w:rPr>
              <w:t xml:space="preserve"> </w:t>
            </w:r>
            <w:r w:rsidR="00DA05CF">
              <w:t>СВО</w:t>
            </w:r>
            <w:r w:rsidR="00DA05CF">
              <w:rPr>
                <w:spacing w:val="-2"/>
              </w:rPr>
              <w:t xml:space="preserve"> </w:t>
            </w:r>
            <w:r w:rsidR="00DA05CF">
              <w:t>на</w:t>
            </w:r>
            <w:r w:rsidR="00DA05CF">
              <w:rPr>
                <w:spacing w:val="-1"/>
              </w:rPr>
              <w:t xml:space="preserve"> </w:t>
            </w:r>
            <w:r w:rsidR="00E16DD8">
              <w:t>2025</w:t>
            </w:r>
            <w:r w:rsidR="00DA05CF">
              <w:rPr>
                <w:spacing w:val="-1"/>
              </w:rPr>
              <w:t xml:space="preserve"> </w:t>
            </w:r>
            <w:r w:rsidR="00DA05CF">
              <w:t>–</w:t>
            </w:r>
            <w:r w:rsidR="00DA05CF">
              <w:rPr>
                <w:spacing w:val="-1"/>
              </w:rPr>
              <w:t xml:space="preserve"> </w:t>
            </w:r>
            <w:r w:rsidR="00E16DD8">
              <w:t>2026</w:t>
            </w:r>
            <w:r w:rsidR="00DA05CF">
              <w:rPr>
                <w:spacing w:val="-1"/>
              </w:rPr>
              <w:t xml:space="preserve"> </w:t>
            </w:r>
            <w:r w:rsidR="00DA05CF">
              <w:t>учебный</w:t>
            </w:r>
            <w:r w:rsidR="00DA05CF">
              <w:rPr>
                <w:spacing w:val="-2"/>
              </w:rPr>
              <w:t xml:space="preserve"> </w:t>
            </w:r>
            <w:r w:rsidR="00DA05CF">
              <w:rPr>
                <w:spacing w:val="-5"/>
              </w:rPr>
              <w:t>год</w:t>
            </w:r>
            <w:r w:rsidR="00DA05CF">
              <w:tab/>
            </w:r>
            <w:r w:rsidR="00DA05CF">
              <w:rPr>
                <w:spacing w:val="-10"/>
              </w:rPr>
              <w:t>6</w:t>
            </w:r>
          </w:hyperlink>
        </w:p>
        <w:p w:rsidR="008931C4" w:rsidRDefault="00C00A61">
          <w:pPr>
            <w:pStyle w:val="31"/>
            <w:tabs>
              <w:tab w:val="left" w:leader="dot" w:pos="10199"/>
            </w:tabs>
          </w:pPr>
          <w:hyperlink w:anchor="_bookmark10" w:history="1">
            <w:r w:rsidR="00DA05CF">
              <w:t>Календарно-тематическое</w:t>
            </w:r>
            <w:r w:rsidR="00DA05CF">
              <w:rPr>
                <w:spacing w:val="-1"/>
              </w:rPr>
              <w:t xml:space="preserve"> </w:t>
            </w:r>
            <w:r w:rsidR="00DA05CF">
              <w:rPr>
                <w:spacing w:val="-2"/>
              </w:rPr>
              <w:t>планирование</w:t>
            </w:r>
            <w:r w:rsidR="00DA05CF">
              <w:tab/>
            </w:r>
            <w:r w:rsidR="00DA05CF">
              <w:rPr>
                <w:spacing w:val="-10"/>
              </w:rPr>
              <w:t>7</w:t>
            </w:r>
          </w:hyperlink>
        </w:p>
      </w:sdtContent>
    </w:sdt>
    <w:p w:rsidR="008931C4" w:rsidRDefault="008931C4">
      <w:pPr>
        <w:pStyle w:val="31"/>
        <w:sectPr w:rsidR="008931C4">
          <w:pgSz w:w="11910" w:h="16840"/>
          <w:pgMar w:top="1520" w:right="141" w:bottom="280" w:left="708" w:header="720" w:footer="720" w:gutter="0"/>
          <w:cols w:space="720"/>
        </w:sectPr>
      </w:pPr>
    </w:p>
    <w:p w:rsidR="008931C4" w:rsidRDefault="00DA05CF">
      <w:pPr>
        <w:pStyle w:val="110"/>
        <w:spacing w:before="76"/>
        <w:ind w:left="4147"/>
        <w:jc w:val="both"/>
      </w:pPr>
      <w:bookmarkStart w:id="1" w:name="_bookmark0"/>
      <w:bookmarkEnd w:id="1"/>
      <w:r>
        <w:t xml:space="preserve">Пояснительная </w:t>
      </w:r>
      <w:r>
        <w:rPr>
          <w:spacing w:val="-2"/>
        </w:rPr>
        <w:t>записка</w:t>
      </w:r>
    </w:p>
    <w:p w:rsidR="008931C4" w:rsidRDefault="00DA05CF">
      <w:pPr>
        <w:pStyle w:val="a3"/>
        <w:spacing w:before="1"/>
        <w:ind w:left="993" w:right="706" w:firstLine="709"/>
        <w:jc w:val="both"/>
      </w:pPr>
      <w:r>
        <w:t xml:space="preserve">Дети участников СВО (в особенности погибших или получивших серьезное ранение) нуждаются в корректном, внимательном подходе с соблюдением требований по защите персональной информации и этических </w:t>
      </w:r>
      <w:r>
        <w:rPr>
          <w:spacing w:val="-2"/>
        </w:rPr>
        <w:t>требований.</w:t>
      </w:r>
    </w:p>
    <w:p w:rsidR="008931C4" w:rsidRDefault="00DA05CF">
      <w:pPr>
        <w:pStyle w:val="a3"/>
        <w:ind w:left="993" w:right="706" w:firstLine="709"/>
        <w:jc w:val="both"/>
      </w:pPr>
      <w:r>
        <w:t>Министерство просвещения России совместно с Министерством образования России разработали алгоритм сопровождения детей участников СВО, в целях оказания психолого-педагогической помощи данной категории детей (письмо от 11.08.2023г. №АБ – 3386/07).</w:t>
      </w:r>
    </w:p>
    <w:p w:rsidR="008931C4" w:rsidRDefault="00DA05CF">
      <w:pPr>
        <w:pStyle w:val="a3"/>
        <w:ind w:left="993" w:right="706"/>
        <w:jc w:val="both"/>
      </w:pPr>
      <w:r>
        <w:t>Программа психолого-педагогического сопровождения разработана в соответствии с:</w:t>
      </w:r>
    </w:p>
    <w:p w:rsidR="008931C4" w:rsidRDefault="00DA05CF">
      <w:pPr>
        <w:pStyle w:val="a3"/>
        <w:ind w:left="993" w:right="706"/>
        <w:jc w:val="both"/>
      </w:pPr>
      <w:r>
        <w:t>-Федеральным законом от 29.12.2012 года № 273-ФЗ «Об образовании в Российской Федерации» (с последними изменениями);</w:t>
      </w:r>
    </w:p>
    <w:p w:rsidR="008931C4" w:rsidRDefault="00DA05CF">
      <w:pPr>
        <w:pStyle w:val="a4"/>
        <w:numPr>
          <w:ilvl w:val="0"/>
          <w:numId w:val="10"/>
        </w:numPr>
        <w:tabs>
          <w:tab w:val="left" w:pos="1171"/>
        </w:tabs>
        <w:ind w:right="706" w:firstLine="0"/>
        <w:jc w:val="both"/>
        <w:rPr>
          <w:sz w:val="28"/>
        </w:rPr>
      </w:pPr>
      <w:r>
        <w:rPr>
          <w:sz w:val="28"/>
        </w:rPr>
        <w:t>Федеральным законом «Об основных гарантиях прав ребенка в Российской Федерации" от 24.07.1998 N 124-ФЗ (с последними изменениями);</w:t>
      </w:r>
    </w:p>
    <w:p w:rsidR="008931C4" w:rsidRDefault="00DA05CF">
      <w:pPr>
        <w:pStyle w:val="a3"/>
        <w:ind w:left="993" w:right="705"/>
        <w:jc w:val="both"/>
      </w:pPr>
      <w:r>
        <w:t>-Профессиональным стандартом «Педагог-психолог (психолог в сфере образования)»,</w:t>
      </w:r>
      <w:r>
        <w:rPr>
          <w:spacing w:val="-8"/>
        </w:rPr>
        <w:t xml:space="preserve"> </w:t>
      </w:r>
      <w:r>
        <w:t>утвержденным</w:t>
      </w:r>
      <w:r>
        <w:rPr>
          <w:spacing w:val="-8"/>
        </w:rPr>
        <w:t xml:space="preserve"> </w:t>
      </w:r>
      <w:r>
        <w:t>приказом</w:t>
      </w:r>
      <w:r>
        <w:rPr>
          <w:spacing w:val="-8"/>
        </w:rPr>
        <w:t xml:space="preserve"> </w:t>
      </w:r>
      <w:r>
        <w:t>Минтруда</w:t>
      </w:r>
      <w:r>
        <w:rPr>
          <w:spacing w:val="-8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июля</w:t>
      </w:r>
      <w:r>
        <w:rPr>
          <w:spacing w:val="-8"/>
        </w:rPr>
        <w:t xml:space="preserve"> </w:t>
      </w:r>
      <w:r>
        <w:t>2015</w:t>
      </w:r>
      <w:r>
        <w:rPr>
          <w:spacing w:val="-8"/>
        </w:rPr>
        <w:t xml:space="preserve"> </w:t>
      </w:r>
      <w:r>
        <w:t xml:space="preserve">№ </w:t>
      </w:r>
      <w:r>
        <w:rPr>
          <w:spacing w:val="-2"/>
        </w:rPr>
        <w:t>514н.</w:t>
      </w:r>
    </w:p>
    <w:p w:rsidR="008931C4" w:rsidRDefault="00DA05CF">
      <w:pPr>
        <w:pStyle w:val="a3"/>
        <w:ind w:left="993" w:right="707"/>
        <w:jc w:val="both"/>
      </w:pPr>
      <w:r>
        <w:t>-Концепцией духовно-нравственного развития и воспитания личности гражданина России;</w:t>
      </w:r>
    </w:p>
    <w:p w:rsidR="008931C4" w:rsidRDefault="00DA05CF">
      <w:pPr>
        <w:pStyle w:val="a4"/>
        <w:numPr>
          <w:ilvl w:val="0"/>
          <w:numId w:val="10"/>
        </w:numPr>
        <w:tabs>
          <w:tab w:val="left" w:pos="1216"/>
        </w:tabs>
        <w:ind w:right="707" w:firstLine="0"/>
        <w:jc w:val="both"/>
        <w:rPr>
          <w:sz w:val="28"/>
        </w:rPr>
      </w:pPr>
      <w:r>
        <w:rPr>
          <w:sz w:val="28"/>
        </w:rPr>
        <w:t>Концепцией развития психологической службы в системе образования в Российской Федерации на период до 2030 года (утверждена Министром просвещения Российской Федерации 18 июня 2024 г.).</w:t>
      </w:r>
    </w:p>
    <w:p w:rsidR="008931C4" w:rsidRDefault="008931C4">
      <w:pPr>
        <w:pStyle w:val="a3"/>
      </w:pPr>
    </w:p>
    <w:p w:rsidR="008931C4" w:rsidRDefault="00DA05CF">
      <w:pPr>
        <w:pStyle w:val="110"/>
        <w:ind w:left="4571"/>
        <w:jc w:val="left"/>
      </w:pPr>
      <w:bookmarkStart w:id="2" w:name="_bookmark1"/>
      <w:bookmarkEnd w:id="2"/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:rsidR="008931C4" w:rsidRDefault="00DA05CF">
      <w:pPr>
        <w:pStyle w:val="a3"/>
        <w:ind w:left="993"/>
        <w:jc w:val="both"/>
      </w:pPr>
      <w:r>
        <w:t>Оказание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rPr>
          <w:spacing w:val="-4"/>
        </w:rPr>
        <w:t>СВО.</w:t>
      </w:r>
    </w:p>
    <w:p w:rsidR="008931C4" w:rsidRDefault="008931C4">
      <w:pPr>
        <w:pStyle w:val="a3"/>
      </w:pPr>
    </w:p>
    <w:p w:rsidR="008931C4" w:rsidRDefault="00DA05CF">
      <w:pPr>
        <w:pStyle w:val="110"/>
        <w:ind w:left="4451"/>
        <w:jc w:val="left"/>
      </w:pPr>
      <w:bookmarkStart w:id="3" w:name="_bookmark2"/>
      <w:bookmarkEnd w:id="3"/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8931C4" w:rsidRDefault="00DA05CF">
      <w:pPr>
        <w:pStyle w:val="a4"/>
        <w:numPr>
          <w:ilvl w:val="0"/>
          <w:numId w:val="9"/>
        </w:numPr>
        <w:tabs>
          <w:tab w:val="left" w:pos="1511"/>
          <w:tab w:val="left" w:pos="3030"/>
          <w:tab w:val="left" w:pos="3419"/>
          <w:tab w:val="left" w:pos="4283"/>
          <w:tab w:val="left" w:pos="6111"/>
          <w:tab w:val="left" w:pos="8389"/>
          <w:tab w:val="left" w:pos="9684"/>
        </w:tabs>
        <w:ind w:right="707" w:firstLine="70"/>
        <w:rPr>
          <w:sz w:val="28"/>
        </w:rPr>
      </w:pPr>
      <w:r>
        <w:rPr>
          <w:spacing w:val="-2"/>
          <w:sz w:val="28"/>
        </w:rPr>
        <w:t>Сохранить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(или)</w:t>
      </w:r>
      <w:r>
        <w:rPr>
          <w:sz w:val="28"/>
        </w:rPr>
        <w:tab/>
      </w:r>
      <w:r>
        <w:rPr>
          <w:spacing w:val="-2"/>
          <w:sz w:val="28"/>
        </w:rPr>
        <w:t>восстановить</w:t>
      </w:r>
      <w:r>
        <w:rPr>
          <w:sz w:val="28"/>
        </w:rPr>
        <w:tab/>
      </w:r>
      <w:r>
        <w:rPr>
          <w:spacing w:val="-2"/>
          <w:sz w:val="28"/>
        </w:rPr>
        <w:t>психологическое</w:t>
      </w:r>
      <w:r>
        <w:rPr>
          <w:sz w:val="28"/>
        </w:rPr>
        <w:tab/>
      </w:r>
      <w:r>
        <w:rPr>
          <w:spacing w:val="-2"/>
          <w:sz w:val="28"/>
        </w:rPr>
        <w:t>здоровье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участников СВО.</w:t>
      </w:r>
    </w:p>
    <w:p w:rsidR="008931C4" w:rsidRDefault="00DA05CF">
      <w:pPr>
        <w:pStyle w:val="a4"/>
        <w:numPr>
          <w:ilvl w:val="0"/>
          <w:numId w:val="9"/>
        </w:numPr>
        <w:tabs>
          <w:tab w:val="left" w:pos="1413"/>
        </w:tabs>
        <w:ind w:left="1413" w:hanging="350"/>
        <w:rPr>
          <w:sz w:val="28"/>
        </w:rPr>
      </w:pPr>
      <w:r>
        <w:rPr>
          <w:sz w:val="28"/>
        </w:rPr>
        <w:t>Развить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стрессоустойчивость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жизнестойкость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СВО.</w:t>
      </w:r>
    </w:p>
    <w:p w:rsidR="008931C4" w:rsidRDefault="00DA05CF">
      <w:pPr>
        <w:pStyle w:val="a4"/>
        <w:numPr>
          <w:ilvl w:val="0"/>
          <w:numId w:val="9"/>
        </w:numPr>
        <w:tabs>
          <w:tab w:val="left" w:pos="1413"/>
        </w:tabs>
        <w:ind w:left="1413" w:hanging="350"/>
        <w:rPr>
          <w:sz w:val="28"/>
        </w:rPr>
      </w:pPr>
      <w:r>
        <w:rPr>
          <w:sz w:val="28"/>
        </w:rPr>
        <w:t>Осуществить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5"/>
          <w:sz w:val="28"/>
        </w:rPr>
        <w:t xml:space="preserve"> </w:t>
      </w:r>
      <w:r>
        <w:rPr>
          <w:sz w:val="28"/>
        </w:rPr>
        <w:t>антивитального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поведения.</w:t>
      </w:r>
    </w:p>
    <w:p w:rsidR="008931C4" w:rsidRDefault="00DA05CF">
      <w:pPr>
        <w:pStyle w:val="a4"/>
        <w:numPr>
          <w:ilvl w:val="0"/>
          <w:numId w:val="9"/>
        </w:numPr>
        <w:tabs>
          <w:tab w:val="left" w:pos="1439"/>
        </w:tabs>
        <w:ind w:right="708" w:firstLine="70"/>
        <w:rPr>
          <w:sz w:val="28"/>
        </w:rPr>
      </w:pPr>
      <w:r>
        <w:rPr>
          <w:sz w:val="28"/>
        </w:rPr>
        <w:t>Повысить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психолого-педагогическую</w:t>
      </w:r>
      <w:r>
        <w:rPr>
          <w:spacing w:val="40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всех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участников образовательных отношений.</w:t>
      </w:r>
    </w:p>
    <w:p w:rsidR="008931C4" w:rsidRDefault="008931C4">
      <w:pPr>
        <w:pStyle w:val="a3"/>
      </w:pPr>
    </w:p>
    <w:p w:rsidR="008931C4" w:rsidRDefault="00DA05CF">
      <w:pPr>
        <w:pStyle w:val="110"/>
        <w:ind w:left="3423"/>
        <w:jc w:val="both"/>
      </w:pPr>
      <w:bookmarkStart w:id="4" w:name="_bookmark3"/>
      <w:bookmarkEnd w:id="4"/>
      <w:r>
        <w:t>Принципы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8931C4" w:rsidRDefault="00DA05CF">
      <w:pPr>
        <w:pStyle w:val="a4"/>
        <w:numPr>
          <w:ilvl w:val="1"/>
          <w:numId w:val="9"/>
        </w:numPr>
        <w:tabs>
          <w:tab w:val="left" w:pos="2052"/>
        </w:tabs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8931C4" w:rsidRDefault="00DA05CF">
      <w:pPr>
        <w:pStyle w:val="a4"/>
        <w:numPr>
          <w:ilvl w:val="1"/>
          <w:numId w:val="9"/>
        </w:numPr>
        <w:tabs>
          <w:tab w:val="left" w:pos="2326"/>
        </w:tabs>
        <w:ind w:left="993" w:right="706" w:firstLine="709"/>
        <w:jc w:val="both"/>
        <w:rPr>
          <w:sz w:val="28"/>
        </w:rPr>
      </w:pPr>
      <w:r>
        <w:rPr>
          <w:sz w:val="28"/>
        </w:rPr>
        <w:t>Принцип системности (преодоление и предупреждение эмоциональных трудностей).</w:t>
      </w:r>
    </w:p>
    <w:p w:rsidR="008931C4" w:rsidRDefault="00DA05CF">
      <w:pPr>
        <w:pStyle w:val="a4"/>
        <w:numPr>
          <w:ilvl w:val="1"/>
          <w:numId w:val="9"/>
        </w:numPr>
        <w:tabs>
          <w:tab w:val="left" w:pos="2067"/>
        </w:tabs>
        <w:ind w:left="993" w:right="706" w:firstLine="709"/>
        <w:jc w:val="both"/>
        <w:rPr>
          <w:sz w:val="28"/>
        </w:rPr>
      </w:pPr>
      <w:r>
        <w:rPr>
          <w:sz w:val="28"/>
        </w:rPr>
        <w:t>Принцип единства диагностики и коррекции реализуется в двух аспектах: началу коррекционной работы предшествует этап комплексного диагностического обследования, позволяющий выявить характер и интенсивность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5"/>
          <w:sz w:val="28"/>
        </w:rPr>
        <w:t xml:space="preserve"> </w:t>
      </w:r>
      <w:r>
        <w:rPr>
          <w:sz w:val="28"/>
        </w:rPr>
        <w:t>и на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48"/>
          <w:sz w:val="28"/>
        </w:rPr>
        <w:t xml:space="preserve"> </w:t>
      </w:r>
      <w:r>
        <w:rPr>
          <w:sz w:val="28"/>
        </w:rPr>
        <w:t>этого</w:t>
      </w:r>
      <w:r>
        <w:rPr>
          <w:spacing w:val="47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8"/>
          <w:sz w:val="28"/>
        </w:rPr>
        <w:t xml:space="preserve"> </w:t>
      </w:r>
      <w:r>
        <w:rPr>
          <w:sz w:val="28"/>
        </w:rPr>
        <w:t>коррекционную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8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48"/>
          <w:sz w:val="28"/>
        </w:rPr>
        <w:t xml:space="preserve"> </w:t>
      </w:r>
      <w:r>
        <w:rPr>
          <w:spacing w:val="-5"/>
          <w:sz w:val="28"/>
        </w:rPr>
        <w:t>из</w:t>
      </w:r>
    </w:p>
    <w:p w:rsidR="008931C4" w:rsidRDefault="008931C4">
      <w:pPr>
        <w:pStyle w:val="a4"/>
        <w:jc w:val="both"/>
        <w:rPr>
          <w:sz w:val="28"/>
        </w:rPr>
        <w:sectPr w:rsidR="008931C4">
          <w:footerReference w:type="default" r:id="rId9"/>
          <w:pgSz w:w="11910" w:h="16840"/>
          <w:pgMar w:top="1040" w:right="141" w:bottom="1200" w:left="708" w:header="0" w:footer="1005" w:gutter="0"/>
          <w:pgNumType w:start="3"/>
          <w:cols w:space="720"/>
        </w:sectPr>
      </w:pPr>
    </w:p>
    <w:p w:rsidR="008931C4" w:rsidRDefault="00DA05CF">
      <w:pPr>
        <w:pStyle w:val="a3"/>
        <w:spacing w:before="76"/>
        <w:ind w:left="993"/>
        <w:jc w:val="both"/>
      </w:pPr>
      <w:r>
        <w:t xml:space="preserve">ближайшего прогноза </w:t>
      </w:r>
      <w:r>
        <w:rPr>
          <w:spacing w:val="-2"/>
        </w:rPr>
        <w:t>развития.</w:t>
      </w:r>
    </w:p>
    <w:p w:rsidR="008931C4" w:rsidRDefault="00DA05CF">
      <w:pPr>
        <w:pStyle w:val="a4"/>
        <w:numPr>
          <w:ilvl w:val="1"/>
          <w:numId w:val="9"/>
        </w:numPr>
        <w:tabs>
          <w:tab w:val="left" w:pos="2088"/>
        </w:tabs>
        <w:ind w:left="993" w:right="705" w:firstLine="709"/>
        <w:jc w:val="both"/>
        <w:rPr>
          <w:sz w:val="28"/>
        </w:rPr>
      </w:pPr>
      <w:r>
        <w:rPr>
          <w:sz w:val="28"/>
        </w:rPr>
        <w:t xml:space="preserve">Принципы наглядности, доступности, индивидуального подхода, </w:t>
      </w:r>
      <w:r>
        <w:rPr>
          <w:spacing w:val="-2"/>
          <w:sz w:val="28"/>
        </w:rPr>
        <w:t>сознательности.</w:t>
      </w:r>
    </w:p>
    <w:p w:rsidR="008931C4" w:rsidRDefault="00DA05CF">
      <w:pPr>
        <w:pStyle w:val="a4"/>
        <w:numPr>
          <w:ilvl w:val="0"/>
          <w:numId w:val="8"/>
        </w:numPr>
        <w:tabs>
          <w:tab w:val="left" w:pos="2126"/>
        </w:tabs>
        <w:ind w:right="705" w:firstLine="709"/>
        <w:jc w:val="both"/>
        <w:rPr>
          <w:sz w:val="28"/>
        </w:rPr>
      </w:pPr>
      <w:r>
        <w:rPr>
          <w:sz w:val="28"/>
        </w:rPr>
        <w:t>Принцип продуктивной обработки информации заключается в организации работы таким образом, чтобы у учащегося развивался навык переноса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следовательно,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самостоятельного поиска, выбора и принятия решения</w:t>
      </w:r>
    </w:p>
    <w:p w:rsidR="008931C4" w:rsidRDefault="00DA05CF">
      <w:pPr>
        <w:pStyle w:val="a4"/>
        <w:numPr>
          <w:ilvl w:val="0"/>
          <w:numId w:val="8"/>
        </w:numPr>
        <w:tabs>
          <w:tab w:val="left" w:pos="2542"/>
        </w:tabs>
        <w:ind w:right="706" w:firstLine="709"/>
        <w:jc w:val="both"/>
        <w:rPr>
          <w:sz w:val="28"/>
        </w:rPr>
      </w:pPr>
      <w:r>
        <w:rPr>
          <w:sz w:val="28"/>
        </w:rPr>
        <w:t>Принцип учета эмоциональной окрашенности материала предполагает, чтобы упражнения создавали благоприятный, эмоциональный фон, стимулировали положительные эмоции.</w:t>
      </w:r>
    </w:p>
    <w:p w:rsidR="008931C4" w:rsidRDefault="008931C4">
      <w:pPr>
        <w:pStyle w:val="a3"/>
      </w:pPr>
    </w:p>
    <w:p w:rsidR="008931C4" w:rsidRDefault="00DA05CF">
      <w:pPr>
        <w:pStyle w:val="110"/>
        <w:ind w:left="2889"/>
        <w:jc w:val="left"/>
      </w:pPr>
      <w:bookmarkStart w:id="5" w:name="_bookmark4"/>
      <w:bookmarkEnd w:id="5"/>
      <w:r>
        <w:t>Методы и</w:t>
      </w:r>
      <w:r>
        <w:rPr>
          <w:spacing w:val="-1"/>
        </w:rPr>
        <w:t xml:space="preserve"> </w:t>
      </w:r>
      <w:r>
        <w:t xml:space="preserve">приемы работы с </w:t>
      </w:r>
      <w:r>
        <w:rPr>
          <w:spacing w:val="-2"/>
        </w:rPr>
        <w:t>обучающимися</w:t>
      </w:r>
    </w:p>
    <w:p w:rsidR="008931C4" w:rsidRDefault="00DA05CF">
      <w:pPr>
        <w:pStyle w:val="a3"/>
        <w:ind w:left="993" w:firstLine="709"/>
      </w:pPr>
      <w:r>
        <w:t>Коррекционная работа осуществляется в рамках целостного подхода к воспитанию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Применяются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методы:</w:t>
      </w:r>
    </w:p>
    <w:p w:rsidR="008931C4" w:rsidRDefault="00DA05CF">
      <w:pPr>
        <w:pStyle w:val="a4"/>
        <w:numPr>
          <w:ilvl w:val="1"/>
          <w:numId w:val="8"/>
        </w:numPr>
        <w:tabs>
          <w:tab w:val="left" w:pos="1967"/>
        </w:tabs>
        <w:ind w:right="707" w:firstLine="709"/>
        <w:rPr>
          <w:sz w:val="28"/>
        </w:rPr>
      </w:pPr>
      <w:r>
        <w:rPr>
          <w:sz w:val="28"/>
        </w:rPr>
        <w:t>использование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дозированной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0"/>
          <w:sz w:val="28"/>
        </w:rPr>
        <w:t xml:space="preserve"> </w:t>
      </w:r>
      <w:r>
        <w:rPr>
          <w:sz w:val="28"/>
        </w:rPr>
        <w:t>(обучающей, стимулирующей, организующей, направляющей);</w:t>
      </w:r>
    </w:p>
    <w:p w:rsidR="008931C4" w:rsidRDefault="00DA05CF">
      <w:pPr>
        <w:pStyle w:val="a4"/>
        <w:numPr>
          <w:ilvl w:val="1"/>
          <w:numId w:val="8"/>
        </w:numPr>
        <w:tabs>
          <w:tab w:val="left" w:pos="1900"/>
        </w:tabs>
        <w:ind w:left="1900" w:hanging="198"/>
        <w:rPr>
          <w:sz w:val="28"/>
        </w:rPr>
      </w:pPr>
      <w:r>
        <w:rPr>
          <w:sz w:val="28"/>
        </w:rPr>
        <w:t>учет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особенностей;</w:t>
      </w:r>
    </w:p>
    <w:p w:rsidR="008931C4" w:rsidRDefault="00DA05CF">
      <w:pPr>
        <w:pStyle w:val="a4"/>
        <w:numPr>
          <w:ilvl w:val="1"/>
          <w:numId w:val="8"/>
        </w:numPr>
        <w:tabs>
          <w:tab w:val="left" w:pos="1900"/>
        </w:tabs>
        <w:ind w:left="1702" w:right="3684" w:firstLine="0"/>
        <w:rPr>
          <w:sz w:val="28"/>
        </w:rPr>
      </w:pPr>
      <w:r>
        <w:rPr>
          <w:sz w:val="28"/>
        </w:rPr>
        <w:t>эмоционально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окрашенная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подача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материала. Формы работы:</w:t>
      </w:r>
    </w:p>
    <w:p w:rsidR="008931C4" w:rsidRDefault="00DA05CF">
      <w:pPr>
        <w:pStyle w:val="a4"/>
        <w:numPr>
          <w:ilvl w:val="1"/>
          <w:numId w:val="8"/>
        </w:numPr>
        <w:tabs>
          <w:tab w:val="left" w:pos="1985"/>
        </w:tabs>
        <w:spacing w:line="343" w:lineRule="exact"/>
        <w:ind w:left="1985" w:hanging="283"/>
        <w:rPr>
          <w:sz w:val="28"/>
        </w:rPr>
      </w:pPr>
      <w:r>
        <w:rPr>
          <w:spacing w:val="-2"/>
          <w:sz w:val="28"/>
        </w:rPr>
        <w:t>Беседа.</w:t>
      </w:r>
    </w:p>
    <w:p w:rsidR="008931C4" w:rsidRDefault="00DA05CF">
      <w:pPr>
        <w:pStyle w:val="a4"/>
        <w:numPr>
          <w:ilvl w:val="1"/>
          <w:numId w:val="8"/>
        </w:numPr>
        <w:tabs>
          <w:tab w:val="left" w:pos="1985"/>
        </w:tabs>
        <w:spacing w:line="342" w:lineRule="exact"/>
        <w:ind w:left="1985" w:hanging="283"/>
        <w:rPr>
          <w:sz w:val="28"/>
        </w:rPr>
      </w:pPr>
      <w:r>
        <w:rPr>
          <w:spacing w:val="-2"/>
          <w:sz w:val="28"/>
        </w:rPr>
        <w:t>Обсуждение.</w:t>
      </w:r>
    </w:p>
    <w:p w:rsidR="008931C4" w:rsidRDefault="00DA05CF">
      <w:pPr>
        <w:pStyle w:val="a4"/>
        <w:numPr>
          <w:ilvl w:val="1"/>
          <w:numId w:val="8"/>
        </w:numPr>
        <w:tabs>
          <w:tab w:val="left" w:pos="1985"/>
        </w:tabs>
        <w:spacing w:line="342" w:lineRule="exact"/>
        <w:ind w:left="1985" w:hanging="283"/>
        <w:rPr>
          <w:sz w:val="28"/>
        </w:rPr>
      </w:pPr>
      <w:r>
        <w:rPr>
          <w:spacing w:val="-2"/>
          <w:sz w:val="28"/>
        </w:rPr>
        <w:t>Дискуссия.</w:t>
      </w:r>
    </w:p>
    <w:p w:rsidR="008931C4" w:rsidRDefault="00DA05CF">
      <w:pPr>
        <w:pStyle w:val="a4"/>
        <w:numPr>
          <w:ilvl w:val="1"/>
          <w:numId w:val="8"/>
        </w:numPr>
        <w:tabs>
          <w:tab w:val="left" w:pos="1985"/>
        </w:tabs>
        <w:spacing w:line="343" w:lineRule="exact"/>
        <w:ind w:left="1985" w:hanging="283"/>
        <w:rPr>
          <w:sz w:val="28"/>
        </w:rPr>
      </w:pP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метафорическими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картами).</w:t>
      </w:r>
    </w:p>
    <w:p w:rsidR="008931C4" w:rsidRDefault="00DA05CF">
      <w:pPr>
        <w:pStyle w:val="110"/>
        <w:spacing w:before="321"/>
        <w:ind w:left="3725"/>
        <w:jc w:val="both"/>
      </w:pPr>
      <w:bookmarkStart w:id="6" w:name="_bookmark5"/>
      <w:bookmarkEnd w:id="6"/>
      <w:r>
        <w:t>Направления работы с</w:t>
      </w:r>
      <w:r>
        <w:rPr>
          <w:spacing w:val="-1"/>
        </w:rPr>
        <w:t xml:space="preserve"> </w:t>
      </w:r>
      <w:r>
        <w:rPr>
          <w:spacing w:val="-2"/>
        </w:rPr>
        <w:t>детьми</w:t>
      </w:r>
    </w:p>
    <w:p w:rsidR="008931C4" w:rsidRDefault="00DA05CF">
      <w:pPr>
        <w:pStyle w:val="a4"/>
        <w:numPr>
          <w:ilvl w:val="0"/>
          <w:numId w:val="7"/>
        </w:numPr>
        <w:tabs>
          <w:tab w:val="left" w:pos="1701"/>
        </w:tabs>
        <w:ind w:right="706" w:firstLine="360"/>
        <w:jc w:val="both"/>
        <w:rPr>
          <w:sz w:val="28"/>
        </w:rPr>
      </w:pPr>
      <w:r>
        <w:rPr>
          <w:sz w:val="28"/>
        </w:rPr>
        <w:t xml:space="preserve">Психодиагностика. Наблюдение, мониторинг актуального эмоционального состояния, углубленная психодиагностика при </w:t>
      </w:r>
      <w:r>
        <w:rPr>
          <w:spacing w:val="-2"/>
          <w:sz w:val="28"/>
        </w:rPr>
        <w:t>необходимости.</w:t>
      </w:r>
    </w:p>
    <w:p w:rsidR="008931C4" w:rsidRDefault="00DA05CF">
      <w:pPr>
        <w:pStyle w:val="a4"/>
        <w:numPr>
          <w:ilvl w:val="0"/>
          <w:numId w:val="7"/>
        </w:numPr>
        <w:tabs>
          <w:tab w:val="left" w:pos="1701"/>
        </w:tabs>
        <w:ind w:right="706" w:firstLine="360"/>
        <w:jc w:val="both"/>
        <w:rPr>
          <w:sz w:val="28"/>
        </w:rPr>
      </w:pPr>
      <w:r>
        <w:rPr>
          <w:sz w:val="28"/>
        </w:rPr>
        <w:t>Просветительская деятельность. Повышение психологической компетентности родителей, педагогов в вопросах взаимодействия с детьми, пережившими травматическое событие.</w:t>
      </w:r>
    </w:p>
    <w:p w:rsidR="008931C4" w:rsidRDefault="00DA05CF">
      <w:pPr>
        <w:pStyle w:val="a4"/>
        <w:numPr>
          <w:ilvl w:val="0"/>
          <w:numId w:val="7"/>
        </w:numPr>
        <w:tabs>
          <w:tab w:val="left" w:pos="1701"/>
        </w:tabs>
        <w:ind w:right="705" w:firstLine="360"/>
        <w:jc w:val="both"/>
        <w:rPr>
          <w:sz w:val="28"/>
        </w:rPr>
      </w:pPr>
      <w:r>
        <w:rPr>
          <w:sz w:val="28"/>
        </w:rPr>
        <w:t>Профилактическое направление. Разработка и распространение информационных материалов по вопросам сохранения или восстановления психологического здоровья детей, переживших травматическое событие.</w:t>
      </w:r>
    </w:p>
    <w:p w:rsidR="008931C4" w:rsidRDefault="00DA05CF">
      <w:pPr>
        <w:pStyle w:val="a4"/>
        <w:numPr>
          <w:ilvl w:val="0"/>
          <w:numId w:val="7"/>
        </w:numPr>
        <w:tabs>
          <w:tab w:val="left" w:pos="1701"/>
        </w:tabs>
        <w:ind w:right="705" w:firstLine="360"/>
        <w:jc w:val="both"/>
        <w:rPr>
          <w:sz w:val="28"/>
        </w:rPr>
      </w:pPr>
      <w:r>
        <w:rPr>
          <w:sz w:val="28"/>
        </w:rPr>
        <w:t>Коррекционно-развивающее направление. Индивидуальные и групповые коррекционно-развивающие занятия с целью развития личности, укрепления и совершенствования психологического здоровья детей участников</w:t>
      </w:r>
      <w:r>
        <w:rPr>
          <w:spacing w:val="-18"/>
          <w:sz w:val="28"/>
        </w:rPr>
        <w:t xml:space="preserve"> </w:t>
      </w:r>
      <w:r>
        <w:rPr>
          <w:sz w:val="28"/>
        </w:rPr>
        <w:t>СВО,</w:t>
      </w:r>
      <w:r>
        <w:rPr>
          <w:spacing w:val="-17"/>
          <w:sz w:val="28"/>
        </w:rPr>
        <w:t xml:space="preserve"> </w:t>
      </w:r>
      <w:r>
        <w:rPr>
          <w:sz w:val="28"/>
        </w:rPr>
        <w:t>нормализации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7"/>
          <w:sz w:val="28"/>
        </w:rPr>
        <w:t xml:space="preserve"> </w:t>
      </w:r>
      <w:r>
        <w:rPr>
          <w:sz w:val="28"/>
        </w:rPr>
        <w:t>чувства безопасности и преодоления неуверенности в себе.</w:t>
      </w:r>
    </w:p>
    <w:p w:rsidR="008931C4" w:rsidRDefault="008931C4">
      <w:pPr>
        <w:pStyle w:val="a3"/>
      </w:pPr>
    </w:p>
    <w:p w:rsidR="008931C4" w:rsidRDefault="00DA05CF">
      <w:pPr>
        <w:pStyle w:val="110"/>
        <w:ind w:left="4173"/>
        <w:jc w:val="left"/>
      </w:pPr>
      <w:bookmarkStart w:id="7" w:name="_bookmark6"/>
      <w:bookmarkEnd w:id="7"/>
      <w:r>
        <w:t xml:space="preserve">Ожидаемые </w:t>
      </w:r>
      <w:r>
        <w:rPr>
          <w:spacing w:val="-2"/>
        </w:rPr>
        <w:t>результаты</w:t>
      </w:r>
    </w:p>
    <w:p w:rsidR="008931C4" w:rsidRDefault="00DA05CF">
      <w:pPr>
        <w:pStyle w:val="a4"/>
        <w:numPr>
          <w:ilvl w:val="0"/>
          <w:numId w:val="6"/>
        </w:numPr>
        <w:tabs>
          <w:tab w:val="left" w:pos="1559"/>
        </w:tabs>
        <w:spacing w:line="343" w:lineRule="exact"/>
        <w:ind w:left="1559" w:hanging="348"/>
        <w:rPr>
          <w:sz w:val="28"/>
        </w:rPr>
      </w:pP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тревожности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нормы.</w:t>
      </w:r>
    </w:p>
    <w:p w:rsidR="008931C4" w:rsidRDefault="00DA05CF">
      <w:pPr>
        <w:pStyle w:val="a4"/>
        <w:numPr>
          <w:ilvl w:val="0"/>
          <w:numId w:val="6"/>
        </w:numPr>
        <w:tabs>
          <w:tab w:val="left" w:pos="1559"/>
        </w:tabs>
        <w:spacing w:line="342" w:lineRule="exact"/>
        <w:ind w:left="1559" w:hanging="348"/>
        <w:rPr>
          <w:sz w:val="28"/>
        </w:rPr>
      </w:pPr>
      <w:r>
        <w:rPr>
          <w:sz w:val="28"/>
        </w:rPr>
        <w:t>Снятие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психотравмирующей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ситуации.</w:t>
      </w:r>
    </w:p>
    <w:p w:rsidR="008931C4" w:rsidRDefault="00DA05CF">
      <w:pPr>
        <w:pStyle w:val="a4"/>
        <w:numPr>
          <w:ilvl w:val="0"/>
          <w:numId w:val="6"/>
        </w:numPr>
        <w:tabs>
          <w:tab w:val="left" w:pos="1559"/>
        </w:tabs>
        <w:spacing w:line="343" w:lineRule="exact"/>
        <w:ind w:left="1559" w:hanging="348"/>
        <w:rPr>
          <w:sz w:val="28"/>
        </w:rPr>
      </w:pPr>
      <w:r>
        <w:rPr>
          <w:sz w:val="28"/>
        </w:rPr>
        <w:t>Сформированная</w:t>
      </w:r>
      <w:r>
        <w:rPr>
          <w:spacing w:val="-6"/>
          <w:sz w:val="28"/>
        </w:rPr>
        <w:t xml:space="preserve"> </w:t>
      </w:r>
      <w:r>
        <w:rPr>
          <w:sz w:val="28"/>
        </w:rPr>
        <w:t>адекватная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самооценка.</w:t>
      </w:r>
    </w:p>
    <w:p w:rsidR="008931C4" w:rsidRDefault="008931C4">
      <w:pPr>
        <w:pStyle w:val="a4"/>
        <w:spacing w:line="343" w:lineRule="exact"/>
        <w:rPr>
          <w:sz w:val="28"/>
        </w:rPr>
        <w:sectPr w:rsidR="008931C4">
          <w:pgSz w:w="11910" w:h="16840"/>
          <w:pgMar w:top="1040" w:right="141" w:bottom="1200" w:left="708" w:header="0" w:footer="1005" w:gutter="0"/>
          <w:cols w:space="720"/>
        </w:sectPr>
      </w:pPr>
    </w:p>
    <w:p w:rsidR="008931C4" w:rsidRDefault="00DA05CF">
      <w:pPr>
        <w:pStyle w:val="a4"/>
        <w:numPr>
          <w:ilvl w:val="0"/>
          <w:numId w:val="6"/>
        </w:numPr>
        <w:tabs>
          <w:tab w:val="left" w:pos="1559"/>
          <w:tab w:val="left" w:pos="3316"/>
          <w:tab w:val="left" w:pos="3763"/>
          <w:tab w:val="left" w:pos="5025"/>
          <w:tab w:val="left" w:pos="6645"/>
          <w:tab w:val="left" w:pos="8974"/>
        </w:tabs>
        <w:spacing w:before="76"/>
        <w:ind w:right="705" w:firstLine="218"/>
        <w:rPr>
          <w:sz w:val="28"/>
        </w:rPr>
      </w:pPr>
      <w:r>
        <w:rPr>
          <w:spacing w:val="-2"/>
          <w:sz w:val="28"/>
        </w:rPr>
        <w:t>Ориентация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системе</w:t>
      </w:r>
      <w:r>
        <w:rPr>
          <w:sz w:val="28"/>
        </w:rPr>
        <w:tab/>
      </w:r>
      <w:r>
        <w:rPr>
          <w:spacing w:val="-2"/>
          <w:sz w:val="28"/>
        </w:rPr>
        <w:t>ценностей,</w:t>
      </w:r>
      <w:r>
        <w:rPr>
          <w:sz w:val="28"/>
        </w:rPr>
        <w:tab/>
      </w:r>
      <w:r>
        <w:rPr>
          <w:spacing w:val="-2"/>
          <w:sz w:val="28"/>
        </w:rPr>
        <w:t>сформированное</w:t>
      </w:r>
      <w:r>
        <w:rPr>
          <w:sz w:val="28"/>
        </w:rPr>
        <w:tab/>
      </w:r>
      <w:r>
        <w:rPr>
          <w:spacing w:val="-2"/>
          <w:sz w:val="28"/>
        </w:rPr>
        <w:t xml:space="preserve">ценностное </w:t>
      </w:r>
      <w:r>
        <w:rPr>
          <w:sz w:val="28"/>
        </w:rPr>
        <w:t>отношение к жизни и здоровью.</w:t>
      </w:r>
    </w:p>
    <w:p w:rsidR="008931C4" w:rsidRDefault="00DA05CF">
      <w:pPr>
        <w:pStyle w:val="a4"/>
        <w:numPr>
          <w:ilvl w:val="0"/>
          <w:numId w:val="6"/>
        </w:numPr>
        <w:tabs>
          <w:tab w:val="left" w:pos="1559"/>
        </w:tabs>
        <w:spacing w:line="342" w:lineRule="exact"/>
        <w:ind w:left="1559" w:hanging="348"/>
        <w:rPr>
          <w:sz w:val="28"/>
        </w:rPr>
      </w:pPr>
      <w:r>
        <w:rPr>
          <w:sz w:val="28"/>
        </w:rPr>
        <w:t>Адаптация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семье.</w:t>
      </w:r>
    </w:p>
    <w:p w:rsidR="008931C4" w:rsidRDefault="00DA05CF">
      <w:pPr>
        <w:pStyle w:val="a4"/>
        <w:numPr>
          <w:ilvl w:val="0"/>
          <w:numId w:val="6"/>
        </w:numPr>
        <w:tabs>
          <w:tab w:val="left" w:pos="1559"/>
        </w:tabs>
        <w:ind w:right="706" w:firstLine="21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80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том</w:t>
      </w:r>
      <w:r>
        <w:rPr>
          <w:spacing w:val="80"/>
          <w:sz w:val="28"/>
        </w:rPr>
        <w:t xml:space="preserve"> </w:t>
      </w:r>
      <w:r>
        <w:rPr>
          <w:sz w:val="28"/>
        </w:rPr>
        <w:t>числе</w:t>
      </w:r>
      <w:r>
        <w:rPr>
          <w:spacing w:val="8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80"/>
          <w:sz w:val="28"/>
        </w:rPr>
        <w:t xml:space="preserve"> </w:t>
      </w:r>
      <w:r>
        <w:rPr>
          <w:sz w:val="28"/>
        </w:rPr>
        <w:t>гнева, дифференциация приемлемых и неприемлемых способов выражения гнева.</w:t>
      </w:r>
    </w:p>
    <w:p w:rsidR="008931C4" w:rsidRDefault="00DA05CF">
      <w:pPr>
        <w:pStyle w:val="a4"/>
        <w:numPr>
          <w:ilvl w:val="0"/>
          <w:numId w:val="6"/>
        </w:numPr>
        <w:tabs>
          <w:tab w:val="left" w:pos="1559"/>
        </w:tabs>
        <w:spacing w:line="342" w:lineRule="exact"/>
        <w:ind w:left="1559" w:hanging="348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поведения.</w:t>
      </w:r>
    </w:p>
    <w:p w:rsidR="008931C4" w:rsidRDefault="00DA05CF">
      <w:pPr>
        <w:pStyle w:val="110"/>
        <w:spacing w:before="320"/>
        <w:ind w:left="4930" w:right="1295" w:hanging="3350"/>
        <w:jc w:val="both"/>
      </w:pPr>
      <w:bookmarkStart w:id="8" w:name="_bookmark7"/>
      <w:bookmarkEnd w:id="8"/>
      <w:r>
        <w:t>Мониторинг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 xml:space="preserve">реализации </w:t>
      </w:r>
      <w:r>
        <w:rPr>
          <w:spacing w:val="-2"/>
        </w:rPr>
        <w:t>программы</w:t>
      </w:r>
    </w:p>
    <w:p w:rsidR="008931C4" w:rsidRDefault="00DA05CF">
      <w:pPr>
        <w:pStyle w:val="a3"/>
        <w:ind w:left="993" w:right="706" w:firstLine="709"/>
        <w:jc w:val="both"/>
      </w:pPr>
      <w:r>
        <w:t>Для</w:t>
      </w:r>
      <w:r>
        <w:rPr>
          <w:spacing w:val="-4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для отслеживания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коррекционно-развивающей</w:t>
      </w:r>
      <w:r>
        <w:rPr>
          <w:spacing w:val="-18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 xml:space="preserve">рекомендуется использовать следующие диагностические методики (на выбор педагога- </w:t>
      </w:r>
      <w:r>
        <w:rPr>
          <w:spacing w:val="-2"/>
        </w:rPr>
        <w:t>психолога):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00"/>
          <w:tab w:val="left" w:pos="3392"/>
          <w:tab w:val="left" w:pos="4396"/>
          <w:tab w:val="left" w:pos="6904"/>
          <w:tab w:val="left" w:pos="8511"/>
          <w:tab w:val="left" w:pos="9474"/>
        </w:tabs>
        <w:ind w:right="706" w:firstLine="360"/>
        <w:rPr>
          <w:rFonts w:ascii="Symbol" w:hAnsi="Symbol"/>
          <w:sz w:val="24"/>
        </w:rPr>
      </w:pPr>
      <w:r>
        <w:rPr>
          <w:spacing w:val="-2"/>
          <w:sz w:val="28"/>
        </w:rPr>
        <w:t>рисуночные</w:t>
      </w:r>
      <w:r>
        <w:rPr>
          <w:sz w:val="28"/>
        </w:rPr>
        <w:tab/>
      </w:r>
      <w:r>
        <w:rPr>
          <w:spacing w:val="-2"/>
          <w:sz w:val="28"/>
        </w:rPr>
        <w:t>тесты:</w:t>
      </w:r>
      <w:r>
        <w:rPr>
          <w:sz w:val="28"/>
        </w:rPr>
        <w:tab/>
      </w:r>
      <w:r>
        <w:rPr>
          <w:spacing w:val="-2"/>
          <w:sz w:val="28"/>
        </w:rPr>
        <w:t>«Несуществующее</w:t>
      </w:r>
      <w:r>
        <w:rPr>
          <w:sz w:val="28"/>
        </w:rPr>
        <w:tab/>
      </w:r>
      <w:r>
        <w:rPr>
          <w:spacing w:val="-2"/>
          <w:sz w:val="28"/>
        </w:rPr>
        <w:t>животное»,</w:t>
      </w:r>
      <w:r>
        <w:rPr>
          <w:sz w:val="28"/>
        </w:rPr>
        <w:tab/>
      </w:r>
      <w:r>
        <w:rPr>
          <w:spacing w:val="-2"/>
          <w:sz w:val="28"/>
        </w:rPr>
        <w:t>«Дом,</w:t>
      </w:r>
      <w:r>
        <w:rPr>
          <w:sz w:val="28"/>
        </w:rPr>
        <w:tab/>
      </w:r>
      <w:r>
        <w:rPr>
          <w:spacing w:val="-2"/>
          <w:sz w:val="28"/>
        </w:rPr>
        <w:t xml:space="preserve">дерево, </w:t>
      </w:r>
      <w:r>
        <w:rPr>
          <w:sz w:val="28"/>
        </w:rPr>
        <w:t>человек», «Человек под дождем», «Рисунок дерева», «Моя семья»;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00"/>
        </w:tabs>
        <w:ind w:left="1700" w:hanging="347"/>
        <w:rPr>
          <w:rFonts w:ascii="Symbol" w:hAnsi="Symbol"/>
          <w:sz w:val="24"/>
        </w:rPr>
      </w:pPr>
      <w:r>
        <w:rPr>
          <w:sz w:val="28"/>
        </w:rPr>
        <w:t>интервью</w:t>
      </w:r>
      <w:r>
        <w:rPr>
          <w:spacing w:val="-4"/>
          <w:sz w:val="28"/>
        </w:rPr>
        <w:t xml:space="preserve"> </w:t>
      </w:r>
      <w:r>
        <w:rPr>
          <w:sz w:val="28"/>
        </w:rPr>
        <w:t>«Волшебный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мир»;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00"/>
          <w:tab w:val="left" w:pos="3490"/>
          <w:tab w:val="left" w:pos="4190"/>
          <w:tab w:val="left" w:pos="5843"/>
          <w:tab w:val="left" w:pos="7461"/>
          <w:tab w:val="left" w:pos="9102"/>
          <w:tab w:val="left" w:pos="10197"/>
        </w:tabs>
        <w:ind w:right="707" w:firstLine="360"/>
        <w:rPr>
          <w:rFonts w:ascii="Symbol" w:hAnsi="Symbol"/>
          <w:sz w:val="28"/>
        </w:rPr>
      </w:pPr>
      <w:r>
        <w:rPr>
          <w:spacing w:val="-2"/>
          <w:sz w:val="28"/>
        </w:rPr>
        <w:t>проективный</w:t>
      </w:r>
      <w:r>
        <w:rPr>
          <w:sz w:val="28"/>
        </w:rPr>
        <w:tab/>
      </w:r>
      <w:r>
        <w:rPr>
          <w:spacing w:val="-4"/>
          <w:sz w:val="28"/>
        </w:rPr>
        <w:t>тест</w:t>
      </w:r>
      <w:r>
        <w:rPr>
          <w:sz w:val="28"/>
        </w:rPr>
        <w:tab/>
      </w:r>
      <w:r>
        <w:rPr>
          <w:spacing w:val="-2"/>
          <w:sz w:val="28"/>
        </w:rPr>
        <w:t>личностных</w:t>
      </w:r>
      <w:r>
        <w:rPr>
          <w:sz w:val="28"/>
        </w:rPr>
        <w:tab/>
      </w:r>
      <w:r>
        <w:rPr>
          <w:spacing w:val="-2"/>
          <w:sz w:val="28"/>
        </w:rPr>
        <w:t>отношений,</w:t>
      </w:r>
      <w:r>
        <w:rPr>
          <w:sz w:val="28"/>
        </w:rPr>
        <w:tab/>
      </w:r>
      <w:r>
        <w:rPr>
          <w:spacing w:val="-2"/>
          <w:sz w:val="28"/>
        </w:rPr>
        <w:t>социальных</w:t>
      </w:r>
      <w:r>
        <w:rPr>
          <w:sz w:val="28"/>
        </w:rPr>
        <w:tab/>
      </w:r>
      <w:r>
        <w:rPr>
          <w:spacing w:val="-2"/>
          <w:sz w:val="28"/>
        </w:rPr>
        <w:t>эмоций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ценностных ориентаций «Домики» (О. А. Орехова);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00"/>
        </w:tabs>
        <w:spacing w:line="321" w:lineRule="exact"/>
        <w:ind w:left="1700" w:hanging="347"/>
        <w:rPr>
          <w:rFonts w:ascii="Symbol" w:hAnsi="Symbol"/>
          <w:sz w:val="24"/>
        </w:rPr>
      </w:pPr>
      <w:r>
        <w:rPr>
          <w:sz w:val="28"/>
        </w:rPr>
        <w:t>цветовой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тест</w:t>
      </w:r>
      <w:r>
        <w:rPr>
          <w:spacing w:val="-1"/>
          <w:sz w:val="28"/>
        </w:rPr>
        <w:t xml:space="preserve"> </w:t>
      </w:r>
      <w:r>
        <w:rPr>
          <w:sz w:val="28"/>
        </w:rPr>
        <w:t>(М.</w:t>
      </w:r>
      <w:r>
        <w:rPr>
          <w:spacing w:val="-1"/>
          <w:sz w:val="28"/>
        </w:rPr>
        <w:t xml:space="preserve"> </w:t>
      </w:r>
      <w:r>
        <w:rPr>
          <w:sz w:val="28"/>
        </w:rPr>
        <w:t>Люшер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Л.А.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Ясюковой);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00"/>
        </w:tabs>
        <w:ind w:left="1700" w:hanging="347"/>
        <w:rPr>
          <w:rFonts w:ascii="Symbol" w:hAnsi="Symbol"/>
          <w:sz w:val="24"/>
        </w:rPr>
      </w:pPr>
      <w:r>
        <w:rPr>
          <w:sz w:val="28"/>
        </w:rPr>
        <w:t>шкала</w:t>
      </w:r>
      <w:r>
        <w:rPr>
          <w:spacing w:val="-6"/>
          <w:sz w:val="28"/>
        </w:rPr>
        <w:t xml:space="preserve"> </w:t>
      </w:r>
      <w:r>
        <w:rPr>
          <w:sz w:val="28"/>
        </w:rPr>
        <w:t>тревожности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00"/>
        </w:tabs>
        <w:spacing w:line="343" w:lineRule="exact"/>
        <w:ind w:left="1700" w:hanging="347"/>
        <w:rPr>
          <w:rFonts w:ascii="Symbol" w:hAnsi="Symbol"/>
          <w:sz w:val="28"/>
        </w:rPr>
      </w:pPr>
      <w:r>
        <w:rPr>
          <w:sz w:val="28"/>
        </w:rPr>
        <w:t>тест</w:t>
      </w:r>
      <w:r>
        <w:rPr>
          <w:spacing w:val="-4"/>
          <w:sz w:val="28"/>
        </w:rPr>
        <w:t xml:space="preserve"> </w:t>
      </w:r>
      <w:r>
        <w:rPr>
          <w:sz w:val="28"/>
        </w:rPr>
        <w:t>«Самочувствие,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63"/>
          <w:sz w:val="28"/>
        </w:rPr>
        <w:t xml:space="preserve"> </w:t>
      </w:r>
      <w:r>
        <w:rPr>
          <w:sz w:val="28"/>
        </w:rPr>
        <w:t>настроение»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(САН);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12"/>
        </w:tabs>
        <w:spacing w:line="342" w:lineRule="exact"/>
        <w:ind w:left="1712" w:hanging="359"/>
        <w:rPr>
          <w:rFonts w:ascii="Symbol" w:hAnsi="Symbol"/>
          <w:sz w:val="28"/>
        </w:rPr>
      </w:pPr>
      <w:r>
        <w:rPr>
          <w:sz w:val="28"/>
        </w:rPr>
        <w:t>шкала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тревожности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(Ч.Д.</w:t>
      </w:r>
      <w:r>
        <w:rPr>
          <w:spacing w:val="-7"/>
          <w:sz w:val="28"/>
        </w:rPr>
        <w:t xml:space="preserve"> </w:t>
      </w:r>
      <w:r>
        <w:rPr>
          <w:sz w:val="28"/>
        </w:rPr>
        <w:t>Спилберга,</w:t>
      </w:r>
      <w:r>
        <w:rPr>
          <w:spacing w:val="-7"/>
          <w:sz w:val="28"/>
        </w:rPr>
        <w:t xml:space="preserve"> </w:t>
      </w:r>
      <w:r>
        <w:rPr>
          <w:sz w:val="28"/>
        </w:rPr>
        <w:t>Ю.Л.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Ханина);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12"/>
        </w:tabs>
        <w:spacing w:line="342" w:lineRule="exact"/>
        <w:ind w:left="1712" w:hanging="359"/>
        <w:rPr>
          <w:rFonts w:ascii="Symbol" w:hAnsi="Symbol"/>
          <w:sz w:val="28"/>
        </w:rPr>
      </w:pPr>
      <w:r>
        <w:rPr>
          <w:sz w:val="28"/>
        </w:rPr>
        <w:t>методика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Айзенку);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12"/>
        </w:tabs>
        <w:spacing w:line="342" w:lineRule="exact"/>
        <w:ind w:left="1712" w:hanging="359"/>
        <w:rPr>
          <w:rFonts w:ascii="Symbol" w:hAnsi="Symbol"/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(А.В.</w:t>
      </w:r>
      <w:r>
        <w:rPr>
          <w:spacing w:val="-3"/>
          <w:sz w:val="28"/>
        </w:rPr>
        <w:t xml:space="preserve"> </w:t>
      </w:r>
      <w:r>
        <w:rPr>
          <w:sz w:val="28"/>
        </w:rPr>
        <w:t>Зверьков,</w:t>
      </w:r>
      <w:r>
        <w:rPr>
          <w:spacing w:val="-3"/>
          <w:sz w:val="28"/>
        </w:rPr>
        <w:t xml:space="preserve"> </w:t>
      </w:r>
      <w:r>
        <w:rPr>
          <w:sz w:val="28"/>
        </w:rPr>
        <w:t>Е.В.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Эйдман);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12"/>
        </w:tabs>
        <w:spacing w:line="342" w:lineRule="exact"/>
        <w:ind w:left="1712" w:hanging="359"/>
        <w:rPr>
          <w:rFonts w:ascii="Symbol" w:hAnsi="Symbol"/>
          <w:sz w:val="28"/>
        </w:rPr>
      </w:pPr>
      <w:r>
        <w:rPr>
          <w:sz w:val="28"/>
        </w:rPr>
        <w:t>опросник</w:t>
      </w:r>
      <w:r>
        <w:rPr>
          <w:spacing w:val="-2"/>
          <w:sz w:val="28"/>
        </w:rPr>
        <w:t xml:space="preserve"> </w:t>
      </w:r>
      <w:r>
        <w:rPr>
          <w:sz w:val="28"/>
        </w:rPr>
        <w:t>Басса-</w:t>
      </w:r>
      <w:r>
        <w:rPr>
          <w:spacing w:val="-2"/>
          <w:sz w:val="28"/>
        </w:rPr>
        <w:t>Дарки;</w:t>
      </w:r>
    </w:p>
    <w:p w:rsidR="008931C4" w:rsidRDefault="00DA05CF">
      <w:pPr>
        <w:pStyle w:val="a4"/>
        <w:numPr>
          <w:ilvl w:val="1"/>
          <w:numId w:val="6"/>
        </w:numPr>
        <w:tabs>
          <w:tab w:val="left" w:pos="1712"/>
        </w:tabs>
        <w:spacing w:line="343" w:lineRule="exact"/>
        <w:ind w:left="1712" w:hanging="359"/>
        <w:rPr>
          <w:rFonts w:ascii="Symbol" w:hAnsi="Symbol"/>
          <w:sz w:val="28"/>
        </w:rPr>
      </w:pPr>
      <w:r>
        <w:rPr>
          <w:sz w:val="28"/>
        </w:rPr>
        <w:t>Методика</w:t>
      </w:r>
      <w:r>
        <w:rPr>
          <w:spacing w:val="-6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приспособленности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ребенка».</w:t>
      </w:r>
    </w:p>
    <w:p w:rsidR="008931C4" w:rsidRDefault="00DA05CF">
      <w:pPr>
        <w:pStyle w:val="110"/>
        <w:spacing w:before="321"/>
        <w:ind w:left="3963"/>
        <w:jc w:val="both"/>
      </w:pPr>
      <w:bookmarkStart w:id="9" w:name="_bookmark8"/>
      <w:bookmarkEnd w:id="9"/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8931C4" w:rsidRDefault="00DA05CF">
      <w:pPr>
        <w:pStyle w:val="a3"/>
        <w:ind w:left="993" w:right="706" w:firstLine="709"/>
        <w:jc w:val="both"/>
      </w:pPr>
      <w:r>
        <w:t>Программа составлена для детей участников СВО. Программа состоит из 10 занятий. Продолжительность занятий от 30 до 40 минут (в зависимости от эмоционального состояния ребенка, уровня работоспособности и возраста обучающегося). Занятия проводятся 1 раз в неделю. Занятия проводятся индивидуально или в малых группах.</w:t>
      </w:r>
    </w:p>
    <w:p w:rsidR="008931C4" w:rsidRDefault="00DA05CF">
      <w:pPr>
        <w:pStyle w:val="a3"/>
        <w:ind w:left="993" w:right="707" w:firstLine="1134"/>
        <w:jc w:val="both"/>
      </w:pPr>
      <w:r>
        <w:t>Данную программу можно использовать как фрагментарно, так и комплексно. Темы, формы и цели занятий могут корректироваться в зависимости от результатов диагностики.</w:t>
      </w:r>
    </w:p>
    <w:p w:rsidR="008931C4" w:rsidRDefault="00DA05CF">
      <w:pPr>
        <w:pStyle w:val="a3"/>
        <w:ind w:left="993" w:right="707" w:firstLine="993"/>
        <w:jc w:val="both"/>
      </w:pPr>
      <w:r>
        <w:t>Упражнения для занятий подбираются в соответствии с целями каждого конкретного занятия. Задания подбираются с учетом проведенной диагностики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выявленных</w:t>
      </w:r>
      <w:r>
        <w:rPr>
          <w:spacing w:val="-17"/>
        </w:rPr>
        <w:t xml:space="preserve"> </w:t>
      </w:r>
      <w:r>
        <w:t>сложностей,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удобства</w:t>
      </w:r>
      <w:r>
        <w:rPr>
          <w:spacing w:val="-17"/>
        </w:rPr>
        <w:t xml:space="preserve"> </w:t>
      </w:r>
      <w:r>
        <w:t>индивидуальной работы с ребенком.</w:t>
      </w:r>
    </w:p>
    <w:p w:rsidR="008931C4" w:rsidRDefault="008931C4">
      <w:pPr>
        <w:pStyle w:val="a3"/>
      </w:pPr>
    </w:p>
    <w:p w:rsidR="008931C4" w:rsidRDefault="008931C4">
      <w:pPr>
        <w:pStyle w:val="a3"/>
      </w:pPr>
    </w:p>
    <w:p w:rsidR="008931C4" w:rsidRDefault="008931C4">
      <w:pPr>
        <w:pStyle w:val="a3"/>
      </w:pPr>
    </w:p>
    <w:p w:rsidR="00E16DD8" w:rsidRDefault="00E16DD8">
      <w:pPr>
        <w:ind w:left="369" w:right="87"/>
        <w:jc w:val="center"/>
        <w:rPr>
          <w:b/>
          <w:sz w:val="28"/>
        </w:rPr>
      </w:pPr>
      <w:bookmarkStart w:id="10" w:name="_bookmark9"/>
      <w:bookmarkEnd w:id="10"/>
    </w:p>
    <w:p w:rsidR="008931C4" w:rsidRDefault="00DA05CF">
      <w:pPr>
        <w:ind w:left="369" w:right="87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психолого-педагогического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сопровождения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участников</w:t>
      </w:r>
    </w:p>
    <w:p w:rsidR="008931C4" w:rsidRDefault="008931C4">
      <w:pPr>
        <w:jc w:val="center"/>
        <w:rPr>
          <w:b/>
          <w:sz w:val="28"/>
        </w:rPr>
      </w:pPr>
    </w:p>
    <w:p w:rsidR="008931C4" w:rsidRDefault="00DA05CF">
      <w:pPr>
        <w:spacing w:before="76"/>
        <w:ind w:left="369" w:right="86"/>
        <w:jc w:val="center"/>
        <w:rPr>
          <w:b/>
          <w:sz w:val="28"/>
        </w:rPr>
      </w:pPr>
      <w:r>
        <w:rPr>
          <w:b/>
          <w:sz w:val="28"/>
        </w:rPr>
        <w:t>(ветеранов)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 w:rsidR="00E16DD8">
        <w:rPr>
          <w:b/>
          <w:sz w:val="28"/>
        </w:rPr>
        <w:t>2025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 w:rsidR="00E16DD8">
        <w:rPr>
          <w:b/>
          <w:sz w:val="28"/>
        </w:rPr>
        <w:t>2026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:rsidR="008931C4" w:rsidRDefault="008931C4">
      <w:pPr>
        <w:pStyle w:val="a3"/>
        <w:spacing w:before="92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9"/>
        <w:gridCol w:w="1701"/>
        <w:gridCol w:w="2835"/>
      </w:tblGrid>
      <w:tr w:rsidR="008931C4">
        <w:trPr>
          <w:trHeight w:val="1287"/>
        </w:trPr>
        <w:tc>
          <w:tcPr>
            <w:tcW w:w="709" w:type="dxa"/>
          </w:tcPr>
          <w:p w:rsidR="008931C4" w:rsidRDefault="00DA05CF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  <w:p w:rsidR="008931C4" w:rsidRDefault="00DA05CF">
            <w:pPr>
              <w:pStyle w:val="TableParagraph"/>
              <w:spacing w:before="302" w:line="320" w:lineRule="atLeast"/>
              <w:ind w:left="154" w:right="136" w:firstLine="59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ind w:left="4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Сроки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ind w:left="43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Ответственные</w:t>
            </w:r>
          </w:p>
        </w:tc>
      </w:tr>
      <w:tr w:rsidR="008931C4">
        <w:trPr>
          <w:trHeight w:val="321"/>
        </w:trPr>
        <w:tc>
          <w:tcPr>
            <w:tcW w:w="10774" w:type="dxa"/>
            <w:gridSpan w:val="4"/>
          </w:tcPr>
          <w:p w:rsidR="008931C4" w:rsidRDefault="00DA05CF">
            <w:pPr>
              <w:pStyle w:val="TableParagraph"/>
              <w:spacing w:line="302" w:lineRule="exact"/>
              <w:ind w:left="10" w:right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Методическая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работа</w:t>
            </w:r>
          </w:p>
        </w:tc>
      </w:tr>
      <w:tr w:rsidR="008931C4">
        <w:trPr>
          <w:trHeight w:val="965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составе обучающихся, чьи родители являются участниками (ветеранами) СВО</w:t>
            </w:r>
          </w:p>
          <w:p w:rsidR="00E16DD8" w:rsidRDefault="00E16DD8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  <w:p w:rsidR="008931C4" w:rsidRDefault="00DA05CF">
            <w:pPr>
              <w:pStyle w:val="TableParagraph"/>
              <w:spacing w:line="32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spacing w:line="320" w:lineRule="atLeas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Классные руководители, </w:t>
            </w:r>
            <w:r>
              <w:rPr>
                <w:sz w:val="28"/>
              </w:rPr>
              <w:t>зам.директора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8931C4">
        <w:trPr>
          <w:trHeight w:val="321"/>
        </w:trPr>
        <w:tc>
          <w:tcPr>
            <w:tcW w:w="10774" w:type="dxa"/>
            <w:gridSpan w:val="4"/>
          </w:tcPr>
          <w:p w:rsidR="008931C4" w:rsidRDefault="00DA05CF">
            <w:pPr>
              <w:pStyle w:val="TableParagraph"/>
              <w:spacing w:line="302" w:lineRule="exact"/>
              <w:ind w:left="10" w:right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Диагностическая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работа</w:t>
            </w:r>
          </w:p>
        </w:tc>
      </w:tr>
      <w:tr w:rsidR="008931C4">
        <w:trPr>
          <w:trHeight w:val="965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  <w:r>
              <w:rPr>
                <w:sz w:val="28"/>
              </w:rPr>
              <w:t>Наблюдение за детьми участников (ветеранов)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мониторинга эмоционального состояния</w:t>
            </w: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spacing w:line="320" w:lineRule="atLeast"/>
              <w:ind w:left="108" w:right="561"/>
              <w:rPr>
                <w:sz w:val="28"/>
              </w:rPr>
            </w:pPr>
            <w:r>
              <w:rPr>
                <w:spacing w:val="-2"/>
                <w:sz w:val="28"/>
              </w:rPr>
              <w:t>Классные руководители Педагог-психолог</w:t>
            </w:r>
          </w:p>
        </w:tc>
      </w:tr>
      <w:tr w:rsidR="008931C4">
        <w:trPr>
          <w:trHeight w:val="965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  <w:r>
              <w:rPr>
                <w:sz w:val="28"/>
              </w:rPr>
              <w:t>Углубленная диагностика психологического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 участников (ветеранов) СВО</w:t>
            </w:r>
          </w:p>
          <w:p w:rsidR="00E16DD8" w:rsidRDefault="00E16DD8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четверть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Педагог-психолог</w:t>
            </w:r>
          </w:p>
        </w:tc>
      </w:tr>
      <w:tr w:rsidR="008931C4">
        <w:trPr>
          <w:trHeight w:val="321"/>
        </w:trPr>
        <w:tc>
          <w:tcPr>
            <w:tcW w:w="10774" w:type="dxa"/>
            <w:gridSpan w:val="4"/>
            <w:tcBorders>
              <w:right w:val="nil"/>
            </w:tcBorders>
          </w:tcPr>
          <w:p w:rsidR="008931C4" w:rsidRDefault="00DA05CF">
            <w:pPr>
              <w:pStyle w:val="TableParagraph"/>
              <w:spacing w:line="302" w:lineRule="exact"/>
              <w:ind w:left="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Консультирование</w:t>
            </w:r>
          </w:p>
        </w:tc>
      </w:tr>
      <w:tr w:rsidR="008931C4">
        <w:trPr>
          <w:trHeight w:val="1287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 классах, в которых обучаются дети участников (ветеранов) СВО и взаимодействию с обучающимися</w:t>
            </w: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Педагог-психолог</w:t>
            </w:r>
          </w:p>
        </w:tc>
      </w:tr>
      <w:tr w:rsidR="008931C4">
        <w:trPr>
          <w:trHeight w:val="1931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  <w:r>
              <w:rPr>
                <w:sz w:val="28"/>
              </w:rPr>
              <w:t>Консультирование обучающихся из семей 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(ветеранов)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актуальной тематике (совладание с трудностями, симптомами тревоги, поиск ресурсов в кризисной ситуации, принятию ситуации и т. п.)</w:t>
            </w: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Педагог-психолог</w:t>
            </w:r>
          </w:p>
        </w:tc>
      </w:tr>
      <w:tr w:rsidR="008931C4">
        <w:trPr>
          <w:trHeight w:val="643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208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актуальной для них тематике</w:t>
            </w:r>
          </w:p>
          <w:p w:rsidR="00E16DD8" w:rsidRDefault="00E16DD8">
            <w:pPr>
              <w:pStyle w:val="TableParagraph"/>
              <w:spacing w:line="320" w:lineRule="atLeast"/>
              <w:ind w:left="108" w:right="208"/>
              <w:rPr>
                <w:sz w:val="28"/>
              </w:rPr>
            </w:pP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spacing w:line="32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spacing w:line="320" w:lineRule="atLeast"/>
              <w:ind w:left="108" w:right="22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Педагог-психолог </w:t>
            </w:r>
            <w:r>
              <w:rPr>
                <w:sz w:val="28"/>
              </w:rPr>
              <w:t>Социальный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8931C4">
        <w:trPr>
          <w:trHeight w:val="321"/>
        </w:trPr>
        <w:tc>
          <w:tcPr>
            <w:tcW w:w="10774" w:type="dxa"/>
            <w:gridSpan w:val="4"/>
          </w:tcPr>
          <w:p w:rsidR="008931C4" w:rsidRDefault="00DA05CF">
            <w:pPr>
              <w:pStyle w:val="TableParagraph"/>
              <w:spacing w:line="302" w:lineRule="exact"/>
              <w:ind w:left="10" w:right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Коррекционно-развивающая</w:t>
            </w:r>
            <w:r>
              <w:rPr>
                <w:b/>
                <w:i/>
                <w:spacing w:val="-16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работа</w:t>
            </w:r>
          </w:p>
        </w:tc>
      </w:tr>
      <w:tr w:rsidR="008931C4">
        <w:trPr>
          <w:trHeight w:val="643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«группы риска» (по необходимости)</w:t>
            </w:r>
          </w:p>
          <w:p w:rsidR="00E16DD8" w:rsidRDefault="00E16DD8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spacing w:line="32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Педагог-психолог</w:t>
            </w:r>
          </w:p>
        </w:tc>
      </w:tr>
      <w:tr w:rsidR="008931C4">
        <w:trPr>
          <w:trHeight w:val="321"/>
        </w:trPr>
        <w:tc>
          <w:tcPr>
            <w:tcW w:w="10774" w:type="dxa"/>
            <w:gridSpan w:val="4"/>
          </w:tcPr>
          <w:p w:rsidR="008931C4" w:rsidRDefault="00DA05CF">
            <w:pPr>
              <w:pStyle w:val="TableParagraph"/>
              <w:spacing w:line="302" w:lineRule="exact"/>
              <w:ind w:lef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Психологическое </w:t>
            </w:r>
            <w:r>
              <w:rPr>
                <w:b/>
                <w:i/>
                <w:spacing w:val="-2"/>
                <w:sz w:val="28"/>
              </w:rPr>
              <w:t>просвещение</w:t>
            </w:r>
          </w:p>
        </w:tc>
      </w:tr>
      <w:tr w:rsidR="008931C4">
        <w:trPr>
          <w:trHeight w:val="1287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  <w:r>
              <w:rPr>
                <w:sz w:val="28"/>
              </w:rPr>
              <w:t>Информирование педагогов об особенностях психолого-педагогического сопровождения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участников (ветеранов) СВО</w:t>
            </w: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Педагог-психолог</w:t>
            </w:r>
          </w:p>
        </w:tc>
      </w:tr>
      <w:tr w:rsidR="008931C4">
        <w:trPr>
          <w:trHeight w:val="965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компетенции родителей (законных представителей) в вопросах кризисных ситуаций и состояний</w:t>
            </w:r>
          </w:p>
          <w:p w:rsidR="00E16DD8" w:rsidRDefault="00E16DD8">
            <w:pPr>
              <w:pStyle w:val="TableParagraph"/>
              <w:spacing w:line="320" w:lineRule="atLeast"/>
              <w:ind w:left="108" w:right="162"/>
              <w:rPr>
                <w:sz w:val="28"/>
              </w:rPr>
            </w:pP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Педагог-психолог</w:t>
            </w:r>
          </w:p>
        </w:tc>
      </w:tr>
      <w:tr w:rsidR="008931C4">
        <w:trPr>
          <w:trHeight w:val="965"/>
        </w:trPr>
        <w:tc>
          <w:tcPr>
            <w:tcW w:w="709" w:type="dxa"/>
          </w:tcPr>
          <w:p w:rsidR="008931C4" w:rsidRDefault="00DA05CF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5529" w:type="dxa"/>
          </w:tcPr>
          <w:p w:rsidR="008931C4" w:rsidRDefault="00DA05CF">
            <w:pPr>
              <w:pStyle w:val="TableParagraph"/>
              <w:spacing w:line="320" w:lineRule="atLeast"/>
              <w:ind w:left="108" w:right="215"/>
              <w:jc w:val="both"/>
              <w:rPr>
                <w:spacing w:val="-2"/>
                <w:sz w:val="28"/>
              </w:rPr>
            </w:pPr>
            <w:r>
              <w:rPr>
                <w:sz w:val="28"/>
              </w:rPr>
              <w:t>Размещение на сайте школы методических материалов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адресов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кризисных </w:t>
            </w:r>
            <w:r>
              <w:rPr>
                <w:spacing w:val="-2"/>
                <w:sz w:val="28"/>
              </w:rPr>
              <w:t>ситуациях</w:t>
            </w:r>
          </w:p>
          <w:p w:rsidR="00E16DD8" w:rsidRDefault="00E16DD8">
            <w:pPr>
              <w:pStyle w:val="TableParagraph"/>
              <w:spacing w:line="320" w:lineRule="atLeast"/>
              <w:ind w:left="108" w:right="215"/>
              <w:jc w:val="both"/>
              <w:rPr>
                <w:sz w:val="28"/>
              </w:rPr>
            </w:pPr>
          </w:p>
        </w:tc>
        <w:tc>
          <w:tcPr>
            <w:tcW w:w="1701" w:type="dxa"/>
          </w:tcPr>
          <w:p w:rsidR="008931C4" w:rsidRDefault="00DA05C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835" w:type="dxa"/>
          </w:tcPr>
          <w:p w:rsidR="008931C4" w:rsidRDefault="00DA05CF">
            <w:pPr>
              <w:pStyle w:val="TableParagraph"/>
              <w:ind w:left="108" w:right="228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 за ведение сайта</w:t>
            </w:r>
          </w:p>
        </w:tc>
      </w:tr>
    </w:tbl>
    <w:p w:rsidR="008931C4" w:rsidRDefault="008931C4">
      <w:pPr>
        <w:pStyle w:val="TableParagraph"/>
        <w:rPr>
          <w:sz w:val="28"/>
        </w:rPr>
        <w:sectPr w:rsidR="008931C4">
          <w:pgSz w:w="11910" w:h="16840"/>
          <w:pgMar w:top="1040" w:right="141" w:bottom="1200" w:left="708" w:header="0" w:footer="1005" w:gutter="0"/>
          <w:cols w:space="720"/>
        </w:sectPr>
      </w:pPr>
    </w:p>
    <w:p w:rsidR="00F2544A" w:rsidRDefault="00F2544A">
      <w:bookmarkStart w:id="11" w:name="_bookmark10"/>
      <w:bookmarkEnd w:id="11"/>
    </w:p>
    <w:sectPr w:rsidR="00F2544A" w:rsidSect="008931C4">
      <w:type w:val="continuous"/>
      <w:pgSz w:w="11910" w:h="16840"/>
      <w:pgMar w:top="1100" w:right="141" w:bottom="1200" w:left="708" w:header="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DE2" w:rsidRDefault="00086DE2" w:rsidP="008931C4">
      <w:r>
        <w:separator/>
      </w:r>
    </w:p>
  </w:endnote>
  <w:endnote w:type="continuationSeparator" w:id="0">
    <w:p w:rsidR="00086DE2" w:rsidRDefault="00086DE2" w:rsidP="00893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1C4" w:rsidRDefault="00C00A61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313.15pt;margin-top:780.65pt;width:12.5pt;height:14.2pt;z-index:-251658752;mso-position-horizontal-relative:page;mso-position-vertical-relative:page" filled="f" stroked="f">
          <v:textbox inset="0,0,0,0">
            <w:txbxContent>
              <w:p w:rsidR="008931C4" w:rsidRDefault="008931C4">
                <w:pPr>
                  <w:spacing w:before="10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DA05CF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C00A61">
                  <w:rPr>
                    <w:noProof/>
                    <w:spacing w:val="-10"/>
                  </w:rPr>
                  <w:t>7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DE2" w:rsidRDefault="00086DE2" w:rsidP="008931C4">
      <w:r>
        <w:separator/>
      </w:r>
    </w:p>
  </w:footnote>
  <w:footnote w:type="continuationSeparator" w:id="0">
    <w:p w:rsidR="00086DE2" w:rsidRDefault="00086DE2" w:rsidP="00893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B4B78"/>
    <w:multiLevelType w:val="hybridMultilevel"/>
    <w:tmpl w:val="F8B27F5A"/>
    <w:lvl w:ilvl="0" w:tplc="3348D56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06A1D6">
      <w:numFmt w:val="bullet"/>
      <w:lvlText w:val="•"/>
      <w:lvlJc w:val="left"/>
      <w:pPr>
        <w:ind w:left="497" w:hanging="164"/>
      </w:pPr>
      <w:rPr>
        <w:rFonts w:hint="default"/>
        <w:lang w:val="ru-RU" w:eastAsia="en-US" w:bidi="ar-SA"/>
      </w:rPr>
    </w:lvl>
    <w:lvl w:ilvl="2" w:tplc="3AA2C500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3" w:tplc="3F34386A">
      <w:numFmt w:val="bullet"/>
      <w:lvlText w:val="•"/>
      <w:lvlJc w:val="left"/>
      <w:pPr>
        <w:ind w:left="1293" w:hanging="164"/>
      </w:pPr>
      <w:rPr>
        <w:rFonts w:hint="default"/>
        <w:lang w:val="ru-RU" w:eastAsia="en-US" w:bidi="ar-SA"/>
      </w:rPr>
    </w:lvl>
    <w:lvl w:ilvl="4" w:tplc="A93294BC">
      <w:numFmt w:val="bullet"/>
      <w:lvlText w:val="•"/>
      <w:lvlJc w:val="left"/>
      <w:pPr>
        <w:ind w:left="1690" w:hanging="164"/>
      </w:pPr>
      <w:rPr>
        <w:rFonts w:hint="default"/>
        <w:lang w:val="ru-RU" w:eastAsia="en-US" w:bidi="ar-SA"/>
      </w:rPr>
    </w:lvl>
    <w:lvl w:ilvl="5" w:tplc="6F600FBE">
      <w:numFmt w:val="bullet"/>
      <w:lvlText w:val="•"/>
      <w:lvlJc w:val="left"/>
      <w:pPr>
        <w:ind w:left="2088" w:hanging="164"/>
      </w:pPr>
      <w:rPr>
        <w:rFonts w:hint="default"/>
        <w:lang w:val="ru-RU" w:eastAsia="en-US" w:bidi="ar-SA"/>
      </w:rPr>
    </w:lvl>
    <w:lvl w:ilvl="6" w:tplc="4B3E08FE">
      <w:numFmt w:val="bullet"/>
      <w:lvlText w:val="•"/>
      <w:lvlJc w:val="left"/>
      <w:pPr>
        <w:ind w:left="2486" w:hanging="164"/>
      </w:pPr>
      <w:rPr>
        <w:rFonts w:hint="default"/>
        <w:lang w:val="ru-RU" w:eastAsia="en-US" w:bidi="ar-SA"/>
      </w:rPr>
    </w:lvl>
    <w:lvl w:ilvl="7" w:tplc="3224DE92">
      <w:numFmt w:val="bullet"/>
      <w:lvlText w:val="•"/>
      <w:lvlJc w:val="left"/>
      <w:pPr>
        <w:ind w:left="2883" w:hanging="164"/>
      </w:pPr>
      <w:rPr>
        <w:rFonts w:hint="default"/>
        <w:lang w:val="ru-RU" w:eastAsia="en-US" w:bidi="ar-SA"/>
      </w:rPr>
    </w:lvl>
    <w:lvl w:ilvl="8" w:tplc="4BF8022A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26E61210"/>
    <w:multiLevelType w:val="hybridMultilevel"/>
    <w:tmpl w:val="48A65FD2"/>
    <w:lvl w:ilvl="0" w:tplc="589A9EF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1610C6">
      <w:numFmt w:val="bullet"/>
      <w:lvlText w:val="•"/>
      <w:lvlJc w:val="left"/>
      <w:pPr>
        <w:ind w:left="497" w:hanging="164"/>
      </w:pPr>
      <w:rPr>
        <w:rFonts w:hint="default"/>
        <w:lang w:val="ru-RU" w:eastAsia="en-US" w:bidi="ar-SA"/>
      </w:rPr>
    </w:lvl>
    <w:lvl w:ilvl="2" w:tplc="E49E4454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3" w:tplc="D6EEEBAC">
      <w:numFmt w:val="bullet"/>
      <w:lvlText w:val="•"/>
      <w:lvlJc w:val="left"/>
      <w:pPr>
        <w:ind w:left="1293" w:hanging="164"/>
      </w:pPr>
      <w:rPr>
        <w:rFonts w:hint="default"/>
        <w:lang w:val="ru-RU" w:eastAsia="en-US" w:bidi="ar-SA"/>
      </w:rPr>
    </w:lvl>
    <w:lvl w:ilvl="4" w:tplc="AE9623C6">
      <w:numFmt w:val="bullet"/>
      <w:lvlText w:val="•"/>
      <w:lvlJc w:val="left"/>
      <w:pPr>
        <w:ind w:left="1690" w:hanging="164"/>
      </w:pPr>
      <w:rPr>
        <w:rFonts w:hint="default"/>
        <w:lang w:val="ru-RU" w:eastAsia="en-US" w:bidi="ar-SA"/>
      </w:rPr>
    </w:lvl>
    <w:lvl w:ilvl="5" w:tplc="D3888D54">
      <w:numFmt w:val="bullet"/>
      <w:lvlText w:val="•"/>
      <w:lvlJc w:val="left"/>
      <w:pPr>
        <w:ind w:left="2088" w:hanging="164"/>
      </w:pPr>
      <w:rPr>
        <w:rFonts w:hint="default"/>
        <w:lang w:val="ru-RU" w:eastAsia="en-US" w:bidi="ar-SA"/>
      </w:rPr>
    </w:lvl>
    <w:lvl w:ilvl="6" w:tplc="629433F0">
      <w:numFmt w:val="bullet"/>
      <w:lvlText w:val="•"/>
      <w:lvlJc w:val="left"/>
      <w:pPr>
        <w:ind w:left="2486" w:hanging="164"/>
      </w:pPr>
      <w:rPr>
        <w:rFonts w:hint="default"/>
        <w:lang w:val="ru-RU" w:eastAsia="en-US" w:bidi="ar-SA"/>
      </w:rPr>
    </w:lvl>
    <w:lvl w:ilvl="7" w:tplc="0CC2CBA0">
      <w:numFmt w:val="bullet"/>
      <w:lvlText w:val="•"/>
      <w:lvlJc w:val="left"/>
      <w:pPr>
        <w:ind w:left="2883" w:hanging="164"/>
      </w:pPr>
      <w:rPr>
        <w:rFonts w:hint="default"/>
        <w:lang w:val="ru-RU" w:eastAsia="en-US" w:bidi="ar-SA"/>
      </w:rPr>
    </w:lvl>
    <w:lvl w:ilvl="8" w:tplc="70C01922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2EC163CD"/>
    <w:multiLevelType w:val="hybridMultilevel"/>
    <w:tmpl w:val="FEEAE638"/>
    <w:lvl w:ilvl="0" w:tplc="76C00BA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463CEE">
      <w:numFmt w:val="bullet"/>
      <w:lvlText w:val="•"/>
      <w:lvlJc w:val="left"/>
      <w:pPr>
        <w:ind w:left="497" w:hanging="164"/>
      </w:pPr>
      <w:rPr>
        <w:rFonts w:hint="default"/>
        <w:lang w:val="ru-RU" w:eastAsia="en-US" w:bidi="ar-SA"/>
      </w:rPr>
    </w:lvl>
    <w:lvl w:ilvl="2" w:tplc="DFF2F920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3" w:tplc="02B64D6C">
      <w:numFmt w:val="bullet"/>
      <w:lvlText w:val="•"/>
      <w:lvlJc w:val="left"/>
      <w:pPr>
        <w:ind w:left="1293" w:hanging="164"/>
      </w:pPr>
      <w:rPr>
        <w:rFonts w:hint="default"/>
        <w:lang w:val="ru-RU" w:eastAsia="en-US" w:bidi="ar-SA"/>
      </w:rPr>
    </w:lvl>
    <w:lvl w:ilvl="4" w:tplc="BAEED81C">
      <w:numFmt w:val="bullet"/>
      <w:lvlText w:val="•"/>
      <w:lvlJc w:val="left"/>
      <w:pPr>
        <w:ind w:left="1690" w:hanging="164"/>
      </w:pPr>
      <w:rPr>
        <w:rFonts w:hint="default"/>
        <w:lang w:val="ru-RU" w:eastAsia="en-US" w:bidi="ar-SA"/>
      </w:rPr>
    </w:lvl>
    <w:lvl w:ilvl="5" w:tplc="537E6CA2">
      <w:numFmt w:val="bullet"/>
      <w:lvlText w:val="•"/>
      <w:lvlJc w:val="left"/>
      <w:pPr>
        <w:ind w:left="2088" w:hanging="164"/>
      </w:pPr>
      <w:rPr>
        <w:rFonts w:hint="default"/>
        <w:lang w:val="ru-RU" w:eastAsia="en-US" w:bidi="ar-SA"/>
      </w:rPr>
    </w:lvl>
    <w:lvl w:ilvl="6" w:tplc="DDBC2882">
      <w:numFmt w:val="bullet"/>
      <w:lvlText w:val="•"/>
      <w:lvlJc w:val="left"/>
      <w:pPr>
        <w:ind w:left="2486" w:hanging="164"/>
      </w:pPr>
      <w:rPr>
        <w:rFonts w:hint="default"/>
        <w:lang w:val="ru-RU" w:eastAsia="en-US" w:bidi="ar-SA"/>
      </w:rPr>
    </w:lvl>
    <w:lvl w:ilvl="7" w:tplc="5AE43AC0">
      <w:numFmt w:val="bullet"/>
      <w:lvlText w:val="•"/>
      <w:lvlJc w:val="left"/>
      <w:pPr>
        <w:ind w:left="2883" w:hanging="164"/>
      </w:pPr>
      <w:rPr>
        <w:rFonts w:hint="default"/>
        <w:lang w:val="ru-RU" w:eastAsia="en-US" w:bidi="ar-SA"/>
      </w:rPr>
    </w:lvl>
    <w:lvl w:ilvl="8" w:tplc="618E1744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30196737"/>
    <w:multiLevelType w:val="hybridMultilevel"/>
    <w:tmpl w:val="06CE8444"/>
    <w:lvl w:ilvl="0" w:tplc="86A0162C">
      <w:numFmt w:val="bullet"/>
      <w:lvlText w:val="-"/>
      <w:lvlJc w:val="left"/>
      <w:pPr>
        <w:ind w:left="993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0082BC">
      <w:numFmt w:val="bullet"/>
      <w:lvlText w:val="•"/>
      <w:lvlJc w:val="left"/>
      <w:pPr>
        <w:ind w:left="2005" w:hanging="179"/>
      </w:pPr>
      <w:rPr>
        <w:rFonts w:hint="default"/>
        <w:lang w:val="ru-RU" w:eastAsia="en-US" w:bidi="ar-SA"/>
      </w:rPr>
    </w:lvl>
    <w:lvl w:ilvl="2" w:tplc="EE9C8A04">
      <w:numFmt w:val="bullet"/>
      <w:lvlText w:val="•"/>
      <w:lvlJc w:val="left"/>
      <w:pPr>
        <w:ind w:left="3011" w:hanging="179"/>
      </w:pPr>
      <w:rPr>
        <w:rFonts w:hint="default"/>
        <w:lang w:val="ru-RU" w:eastAsia="en-US" w:bidi="ar-SA"/>
      </w:rPr>
    </w:lvl>
    <w:lvl w:ilvl="3" w:tplc="232C93C2">
      <w:numFmt w:val="bullet"/>
      <w:lvlText w:val="•"/>
      <w:lvlJc w:val="left"/>
      <w:pPr>
        <w:ind w:left="4017" w:hanging="179"/>
      </w:pPr>
      <w:rPr>
        <w:rFonts w:hint="default"/>
        <w:lang w:val="ru-RU" w:eastAsia="en-US" w:bidi="ar-SA"/>
      </w:rPr>
    </w:lvl>
    <w:lvl w:ilvl="4" w:tplc="219EF3EC">
      <w:numFmt w:val="bullet"/>
      <w:lvlText w:val="•"/>
      <w:lvlJc w:val="left"/>
      <w:pPr>
        <w:ind w:left="5022" w:hanging="179"/>
      </w:pPr>
      <w:rPr>
        <w:rFonts w:hint="default"/>
        <w:lang w:val="ru-RU" w:eastAsia="en-US" w:bidi="ar-SA"/>
      </w:rPr>
    </w:lvl>
    <w:lvl w:ilvl="5" w:tplc="5374E1C4">
      <w:numFmt w:val="bullet"/>
      <w:lvlText w:val="•"/>
      <w:lvlJc w:val="left"/>
      <w:pPr>
        <w:ind w:left="6028" w:hanging="179"/>
      </w:pPr>
      <w:rPr>
        <w:rFonts w:hint="default"/>
        <w:lang w:val="ru-RU" w:eastAsia="en-US" w:bidi="ar-SA"/>
      </w:rPr>
    </w:lvl>
    <w:lvl w:ilvl="6" w:tplc="D450AB60">
      <w:numFmt w:val="bullet"/>
      <w:lvlText w:val="•"/>
      <w:lvlJc w:val="left"/>
      <w:pPr>
        <w:ind w:left="7034" w:hanging="179"/>
      </w:pPr>
      <w:rPr>
        <w:rFonts w:hint="default"/>
        <w:lang w:val="ru-RU" w:eastAsia="en-US" w:bidi="ar-SA"/>
      </w:rPr>
    </w:lvl>
    <w:lvl w:ilvl="7" w:tplc="1E7A9480">
      <w:numFmt w:val="bullet"/>
      <w:lvlText w:val="•"/>
      <w:lvlJc w:val="left"/>
      <w:pPr>
        <w:ind w:left="8039" w:hanging="179"/>
      </w:pPr>
      <w:rPr>
        <w:rFonts w:hint="default"/>
        <w:lang w:val="ru-RU" w:eastAsia="en-US" w:bidi="ar-SA"/>
      </w:rPr>
    </w:lvl>
    <w:lvl w:ilvl="8" w:tplc="56742744">
      <w:numFmt w:val="bullet"/>
      <w:lvlText w:val="•"/>
      <w:lvlJc w:val="left"/>
      <w:pPr>
        <w:ind w:left="9045" w:hanging="179"/>
      </w:pPr>
      <w:rPr>
        <w:rFonts w:hint="default"/>
        <w:lang w:val="ru-RU" w:eastAsia="en-US" w:bidi="ar-SA"/>
      </w:rPr>
    </w:lvl>
  </w:abstractNum>
  <w:abstractNum w:abstractNumId="4" w15:restartNumberingAfterBreak="0">
    <w:nsid w:val="4E9D21EC"/>
    <w:multiLevelType w:val="hybridMultilevel"/>
    <w:tmpl w:val="1B26FA9E"/>
    <w:lvl w:ilvl="0" w:tplc="0DF6132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964B20">
      <w:numFmt w:val="bullet"/>
      <w:lvlText w:val="•"/>
      <w:lvlJc w:val="left"/>
      <w:pPr>
        <w:ind w:left="497" w:hanging="164"/>
      </w:pPr>
      <w:rPr>
        <w:rFonts w:hint="default"/>
        <w:lang w:val="ru-RU" w:eastAsia="en-US" w:bidi="ar-SA"/>
      </w:rPr>
    </w:lvl>
    <w:lvl w:ilvl="2" w:tplc="66506120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3" w:tplc="657E2478">
      <w:numFmt w:val="bullet"/>
      <w:lvlText w:val="•"/>
      <w:lvlJc w:val="left"/>
      <w:pPr>
        <w:ind w:left="1293" w:hanging="164"/>
      </w:pPr>
      <w:rPr>
        <w:rFonts w:hint="default"/>
        <w:lang w:val="ru-RU" w:eastAsia="en-US" w:bidi="ar-SA"/>
      </w:rPr>
    </w:lvl>
    <w:lvl w:ilvl="4" w:tplc="5BD693E2">
      <w:numFmt w:val="bullet"/>
      <w:lvlText w:val="•"/>
      <w:lvlJc w:val="left"/>
      <w:pPr>
        <w:ind w:left="1690" w:hanging="164"/>
      </w:pPr>
      <w:rPr>
        <w:rFonts w:hint="default"/>
        <w:lang w:val="ru-RU" w:eastAsia="en-US" w:bidi="ar-SA"/>
      </w:rPr>
    </w:lvl>
    <w:lvl w:ilvl="5" w:tplc="AC9A29CA">
      <w:numFmt w:val="bullet"/>
      <w:lvlText w:val="•"/>
      <w:lvlJc w:val="left"/>
      <w:pPr>
        <w:ind w:left="2088" w:hanging="164"/>
      </w:pPr>
      <w:rPr>
        <w:rFonts w:hint="default"/>
        <w:lang w:val="ru-RU" w:eastAsia="en-US" w:bidi="ar-SA"/>
      </w:rPr>
    </w:lvl>
    <w:lvl w:ilvl="6" w:tplc="88D0FD52">
      <w:numFmt w:val="bullet"/>
      <w:lvlText w:val="•"/>
      <w:lvlJc w:val="left"/>
      <w:pPr>
        <w:ind w:left="2486" w:hanging="164"/>
      </w:pPr>
      <w:rPr>
        <w:rFonts w:hint="default"/>
        <w:lang w:val="ru-RU" w:eastAsia="en-US" w:bidi="ar-SA"/>
      </w:rPr>
    </w:lvl>
    <w:lvl w:ilvl="7" w:tplc="C7DAAE5E">
      <w:numFmt w:val="bullet"/>
      <w:lvlText w:val="•"/>
      <w:lvlJc w:val="left"/>
      <w:pPr>
        <w:ind w:left="2883" w:hanging="164"/>
      </w:pPr>
      <w:rPr>
        <w:rFonts w:hint="default"/>
        <w:lang w:val="ru-RU" w:eastAsia="en-US" w:bidi="ar-SA"/>
      </w:rPr>
    </w:lvl>
    <w:lvl w:ilvl="8" w:tplc="E8FEEADA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57174E5C"/>
    <w:multiLevelType w:val="hybridMultilevel"/>
    <w:tmpl w:val="DA36D15C"/>
    <w:lvl w:ilvl="0" w:tplc="636ED244">
      <w:start w:val="1"/>
      <w:numFmt w:val="decimal"/>
      <w:lvlText w:val="%1."/>
      <w:lvlJc w:val="left"/>
      <w:pPr>
        <w:ind w:left="993" w:hanging="3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E8FC6C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822A29D4">
      <w:numFmt w:val="bullet"/>
      <w:lvlText w:val="•"/>
      <w:lvlJc w:val="left"/>
      <w:pPr>
        <w:ind w:left="3011" w:hanging="349"/>
      </w:pPr>
      <w:rPr>
        <w:rFonts w:hint="default"/>
        <w:lang w:val="ru-RU" w:eastAsia="en-US" w:bidi="ar-SA"/>
      </w:rPr>
    </w:lvl>
    <w:lvl w:ilvl="3" w:tplc="2364FE92">
      <w:numFmt w:val="bullet"/>
      <w:lvlText w:val="•"/>
      <w:lvlJc w:val="left"/>
      <w:pPr>
        <w:ind w:left="4017" w:hanging="349"/>
      </w:pPr>
      <w:rPr>
        <w:rFonts w:hint="default"/>
        <w:lang w:val="ru-RU" w:eastAsia="en-US" w:bidi="ar-SA"/>
      </w:rPr>
    </w:lvl>
    <w:lvl w:ilvl="4" w:tplc="F400344E">
      <w:numFmt w:val="bullet"/>
      <w:lvlText w:val="•"/>
      <w:lvlJc w:val="left"/>
      <w:pPr>
        <w:ind w:left="5022" w:hanging="349"/>
      </w:pPr>
      <w:rPr>
        <w:rFonts w:hint="default"/>
        <w:lang w:val="ru-RU" w:eastAsia="en-US" w:bidi="ar-SA"/>
      </w:rPr>
    </w:lvl>
    <w:lvl w:ilvl="5" w:tplc="032E7E1E">
      <w:numFmt w:val="bullet"/>
      <w:lvlText w:val="•"/>
      <w:lvlJc w:val="left"/>
      <w:pPr>
        <w:ind w:left="6028" w:hanging="349"/>
      </w:pPr>
      <w:rPr>
        <w:rFonts w:hint="default"/>
        <w:lang w:val="ru-RU" w:eastAsia="en-US" w:bidi="ar-SA"/>
      </w:rPr>
    </w:lvl>
    <w:lvl w:ilvl="6" w:tplc="ED7A003E">
      <w:numFmt w:val="bullet"/>
      <w:lvlText w:val="•"/>
      <w:lvlJc w:val="left"/>
      <w:pPr>
        <w:ind w:left="7034" w:hanging="349"/>
      </w:pPr>
      <w:rPr>
        <w:rFonts w:hint="default"/>
        <w:lang w:val="ru-RU" w:eastAsia="en-US" w:bidi="ar-SA"/>
      </w:rPr>
    </w:lvl>
    <w:lvl w:ilvl="7" w:tplc="AA12E44C">
      <w:numFmt w:val="bullet"/>
      <w:lvlText w:val="•"/>
      <w:lvlJc w:val="left"/>
      <w:pPr>
        <w:ind w:left="8039" w:hanging="349"/>
      </w:pPr>
      <w:rPr>
        <w:rFonts w:hint="default"/>
        <w:lang w:val="ru-RU" w:eastAsia="en-US" w:bidi="ar-SA"/>
      </w:rPr>
    </w:lvl>
    <w:lvl w:ilvl="8" w:tplc="C6BE1F38">
      <w:numFmt w:val="bullet"/>
      <w:lvlText w:val="•"/>
      <w:lvlJc w:val="left"/>
      <w:pPr>
        <w:ind w:left="9045" w:hanging="349"/>
      </w:pPr>
      <w:rPr>
        <w:rFonts w:hint="default"/>
        <w:lang w:val="ru-RU" w:eastAsia="en-US" w:bidi="ar-SA"/>
      </w:rPr>
    </w:lvl>
  </w:abstractNum>
  <w:abstractNum w:abstractNumId="6" w15:restartNumberingAfterBreak="0">
    <w:nsid w:val="5DDB5543"/>
    <w:multiLevelType w:val="hybridMultilevel"/>
    <w:tmpl w:val="A9E8B6F0"/>
    <w:lvl w:ilvl="0" w:tplc="A0DA713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1A295E">
      <w:numFmt w:val="bullet"/>
      <w:lvlText w:val="•"/>
      <w:lvlJc w:val="left"/>
      <w:pPr>
        <w:ind w:left="497" w:hanging="164"/>
      </w:pPr>
      <w:rPr>
        <w:rFonts w:hint="default"/>
        <w:lang w:val="ru-RU" w:eastAsia="en-US" w:bidi="ar-SA"/>
      </w:rPr>
    </w:lvl>
    <w:lvl w:ilvl="2" w:tplc="4F02826C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3" w:tplc="D4EE3136">
      <w:numFmt w:val="bullet"/>
      <w:lvlText w:val="•"/>
      <w:lvlJc w:val="left"/>
      <w:pPr>
        <w:ind w:left="1293" w:hanging="164"/>
      </w:pPr>
      <w:rPr>
        <w:rFonts w:hint="default"/>
        <w:lang w:val="ru-RU" w:eastAsia="en-US" w:bidi="ar-SA"/>
      </w:rPr>
    </w:lvl>
    <w:lvl w:ilvl="4" w:tplc="3C24BD2A">
      <w:numFmt w:val="bullet"/>
      <w:lvlText w:val="•"/>
      <w:lvlJc w:val="left"/>
      <w:pPr>
        <w:ind w:left="1690" w:hanging="164"/>
      </w:pPr>
      <w:rPr>
        <w:rFonts w:hint="default"/>
        <w:lang w:val="ru-RU" w:eastAsia="en-US" w:bidi="ar-SA"/>
      </w:rPr>
    </w:lvl>
    <w:lvl w:ilvl="5" w:tplc="9D16FC70">
      <w:numFmt w:val="bullet"/>
      <w:lvlText w:val="•"/>
      <w:lvlJc w:val="left"/>
      <w:pPr>
        <w:ind w:left="2088" w:hanging="164"/>
      </w:pPr>
      <w:rPr>
        <w:rFonts w:hint="default"/>
        <w:lang w:val="ru-RU" w:eastAsia="en-US" w:bidi="ar-SA"/>
      </w:rPr>
    </w:lvl>
    <w:lvl w:ilvl="6" w:tplc="E69A3C58">
      <w:numFmt w:val="bullet"/>
      <w:lvlText w:val="•"/>
      <w:lvlJc w:val="left"/>
      <w:pPr>
        <w:ind w:left="2486" w:hanging="164"/>
      </w:pPr>
      <w:rPr>
        <w:rFonts w:hint="default"/>
        <w:lang w:val="ru-RU" w:eastAsia="en-US" w:bidi="ar-SA"/>
      </w:rPr>
    </w:lvl>
    <w:lvl w:ilvl="7" w:tplc="5EF69B4E">
      <w:numFmt w:val="bullet"/>
      <w:lvlText w:val="•"/>
      <w:lvlJc w:val="left"/>
      <w:pPr>
        <w:ind w:left="2883" w:hanging="164"/>
      </w:pPr>
      <w:rPr>
        <w:rFonts w:hint="default"/>
        <w:lang w:val="ru-RU" w:eastAsia="en-US" w:bidi="ar-SA"/>
      </w:rPr>
    </w:lvl>
    <w:lvl w:ilvl="8" w:tplc="9C74802A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67B14340"/>
    <w:multiLevelType w:val="hybridMultilevel"/>
    <w:tmpl w:val="4C468D14"/>
    <w:lvl w:ilvl="0" w:tplc="A2984466">
      <w:start w:val="1"/>
      <w:numFmt w:val="decimal"/>
      <w:lvlText w:val="%1."/>
      <w:lvlJc w:val="left"/>
      <w:pPr>
        <w:ind w:left="993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5661B6">
      <w:start w:val="1"/>
      <w:numFmt w:val="decimal"/>
      <w:lvlText w:val="%2."/>
      <w:lvlJc w:val="left"/>
      <w:pPr>
        <w:ind w:left="2052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61CCC1E">
      <w:numFmt w:val="bullet"/>
      <w:lvlText w:val="•"/>
      <w:lvlJc w:val="left"/>
      <w:pPr>
        <w:ind w:left="3059" w:hanging="350"/>
      </w:pPr>
      <w:rPr>
        <w:rFonts w:hint="default"/>
        <w:lang w:val="ru-RU" w:eastAsia="en-US" w:bidi="ar-SA"/>
      </w:rPr>
    </w:lvl>
    <w:lvl w:ilvl="3" w:tplc="29A87C96">
      <w:numFmt w:val="bullet"/>
      <w:lvlText w:val="•"/>
      <w:lvlJc w:val="left"/>
      <w:pPr>
        <w:ind w:left="4059" w:hanging="350"/>
      </w:pPr>
      <w:rPr>
        <w:rFonts w:hint="default"/>
        <w:lang w:val="ru-RU" w:eastAsia="en-US" w:bidi="ar-SA"/>
      </w:rPr>
    </w:lvl>
    <w:lvl w:ilvl="4" w:tplc="F0988282">
      <w:numFmt w:val="bullet"/>
      <w:lvlText w:val="•"/>
      <w:lvlJc w:val="left"/>
      <w:pPr>
        <w:ind w:left="5059" w:hanging="350"/>
      </w:pPr>
      <w:rPr>
        <w:rFonts w:hint="default"/>
        <w:lang w:val="ru-RU" w:eastAsia="en-US" w:bidi="ar-SA"/>
      </w:rPr>
    </w:lvl>
    <w:lvl w:ilvl="5" w:tplc="3F74D8A8">
      <w:numFmt w:val="bullet"/>
      <w:lvlText w:val="•"/>
      <w:lvlJc w:val="left"/>
      <w:pPr>
        <w:ind w:left="6058" w:hanging="350"/>
      </w:pPr>
      <w:rPr>
        <w:rFonts w:hint="default"/>
        <w:lang w:val="ru-RU" w:eastAsia="en-US" w:bidi="ar-SA"/>
      </w:rPr>
    </w:lvl>
    <w:lvl w:ilvl="6" w:tplc="3A8EBEE2">
      <w:numFmt w:val="bullet"/>
      <w:lvlText w:val="•"/>
      <w:lvlJc w:val="left"/>
      <w:pPr>
        <w:ind w:left="7058" w:hanging="350"/>
      </w:pPr>
      <w:rPr>
        <w:rFonts w:hint="default"/>
        <w:lang w:val="ru-RU" w:eastAsia="en-US" w:bidi="ar-SA"/>
      </w:rPr>
    </w:lvl>
    <w:lvl w:ilvl="7" w:tplc="79AE9C76">
      <w:numFmt w:val="bullet"/>
      <w:lvlText w:val="•"/>
      <w:lvlJc w:val="left"/>
      <w:pPr>
        <w:ind w:left="8058" w:hanging="350"/>
      </w:pPr>
      <w:rPr>
        <w:rFonts w:hint="default"/>
        <w:lang w:val="ru-RU" w:eastAsia="en-US" w:bidi="ar-SA"/>
      </w:rPr>
    </w:lvl>
    <w:lvl w:ilvl="8" w:tplc="EF682694">
      <w:numFmt w:val="bullet"/>
      <w:lvlText w:val="•"/>
      <w:lvlJc w:val="left"/>
      <w:pPr>
        <w:ind w:left="9057" w:hanging="350"/>
      </w:pPr>
      <w:rPr>
        <w:rFonts w:hint="default"/>
        <w:lang w:val="ru-RU" w:eastAsia="en-US" w:bidi="ar-SA"/>
      </w:rPr>
    </w:lvl>
  </w:abstractNum>
  <w:abstractNum w:abstractNumId="8" w15:restartNumberingAfterBreak="0">
    <w:nsid w:val="69332A63"/>
    <w:multiLevelType w:val="hybridMultilevel"/>
    <w:tmpl w:val="C2B2DAA6"/>
    <w:lvl w:ilvl="0" w:tplc="A8569D68">
      <w:numFmt w:val="bullet"/>
      <w:lvlText w:val=""/>
      <w:lvlJc w:val="left"/>
      <w:pPr>
        <w:ind w:left="993" w:hanging="34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C4CE94">
      <w:numFmt w:val="bullet"/>
      <w:lvlText w:val=""/>
      <w:lvlJc w:val="left"/>
      <w:pPr>
        <w:ind w:left="993" w:hanging="34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972E55B8">
      <w:numFmt w:val="bullet"/>
      <w:lvlText w:val="•"/>
      <w:lvlJc w:val="left"/>
      <w:pPr>
        <w:ind w:left="3011" w:hanging="348"/>
      </w:pPr>
      <w:rPr>
        <w:rFonts w:hint="default"/>
        <w:lang w:val="ru-RU" w:eastAsia="en-US" w:bidi="ar-SA"/>
      </w:rPr>
    </w:lvl>
    <w:lvl w:ilvl="3" w:tplc="0D165330">
      <w:numFmt w:val="bullet"/>
      <w:lvlText w:val="•"/>
      <w:lvlJc w:val="left"/>
      <w:pPr>
        <w:ind w:left="4017" w:hanging="348"/>
      </w:pPr>
      <w:rPr>
        <w:rFonts w:hint="default"/>
        <w:lang w:val="ru-RU" w:eastAsia="en-US" w:bidi="ar-SA"/>
      </w:rPr>
    </w:lvl>
    <w:lvl w:ilvl="4" w:tplc="E040B7D4">
      <w:numFmt w:val="bullet"/>
      <w:lvlText w:val="•"/>
      <w:lvlJc w:val="left"/>
      <w:pPr>
        <w:ind w:left="5022" w:hanging="348"/>
      </w:pPr>
      <w:rPr>
        <w:rFonts w:hint="default"/>
        <w:lang w:val="ru-RU" w:eastAsia="en-US" w:bidi="ar-SA"/>
      </w:rPr>
    </w:lvl>
    <w:lvl w:ilvl="5" w:tplc="BE0C79D8">
      <w:numFmt w:val="bullet"/>
      <w:lvlText w:val="•"/>
      <w:lvlJc w:val="left"/>
      <w:pPr>
        <w:ind w:left="6028" w:hanging="348"/>
      </w:pPr>
      <w:rPr>
        <w:rFonts w:hint="default"/>
        <w:lang w:val="ru-RU" w:eastAsia="en-US" w:bidi="ar-SA"/>
      </w:rPr>
    </w:lvl>
    <w:lvl w:ilvl="6" w:tplc="DBE8EA78">
      <w:numFmt w:val="bullet"/>
      <w:lvlText w:val="•"/>
      <w:lvlJc w:val="left"/>
      <w:pPr>
        <w:ind w:left="7034" w:hanging="348"/>
      </w:pPr>
      <w:rPr>
        <w:rFonts w:hint="default"/>
        <w:lang w:val="ru-RU" w:eastAsia="en-US" w:bidi="ar-SA"/>
      </w:rPr>
    </w:lvl>
    <w:lvl w:ilvl="7" w:tplc="8D00D1BA">
      <w:numFmt w:val="bullet"/>
      <w:lvlText w:val="•"/>
      <w:lvlJc w:val="left"/>
      <w:pPr>
        <w:ind w:left="8039" w:hanging="348"/>
      </w:pPr>
      <w:rPr>
        <w:rFonts w:hint="default"/>
        <w:lang w:val="ru-RU" w:eastAsia="en-US" w:bidi="ar-SA"/>
      </w:rPr>
    </w:lvl>
    <w:lvl w:ilvl="8" w:tplc="529CA1F4">
      <w:numFmt w:val="bullet"/>
      <w:lvlText w:val="•"/>
      <w:lvlJc w:val="left"/>
      <w:pPr>
        <w:ind w:left="9045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781468B3"/>
    <w:multiLevelType w:val="hybridMultilevel"/>
    <w:tmpl w:val="E1B43276"/>
    <w:lvl w:ilvl="0" w:tplc="3282356A">
      <w:start w:val="6"/>
      <w:numFmt w:val="decimal"/>
      <w:lvlText w:val="%1."/>
      <w:lvlJc w:val="left"/>
      <w:pPr>
        <w:ind w:left="99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8A86F4">
      <w:numFmt w:val="bullet"/>
      <w:lvlText w:val=""/>
      <w:lvlJc w:val="left"/>
      <w:pPr>
        <w:ind w:left="993" w:hanging="2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2CE0148">
      <w:numFmt w:val="bullet"/>
      <w:lvlText w:val="•"/>
      <w:lvlJc w:val="left"/>
      <w:pPr>
        <w:ind w:left="3011" w:hanging="267"/>
      </w:pPr>
      <w:rPr>
        <w:rFonts w:hint="default"/>
        <w:lang w:val="ru-RU" w:eastAsia="en-US" w:bidi="ar-SA"/>
      </w:rPr>
    </w:lvl>
    <w:lvl w:ilvl="3" w:tplc="A1F245AA">
      <w:numFmt w:val="bullet"/>
      <w:lvlText w:val="•"/>
      <w:lvlJc w:val="left"/>
      <w:pPr>
        <w:ind w:left="4017" w:hanging="267"/>
      </w:pPr>
      <w:rPr>
        <w:rFonts w:hint="default"/>
        <w:lang w:val="ru-RU" w:eastAsia="en-US" w:bidi="ar-SA"/>
      </w:rPr>
    </w:lvl>
    <w:lvl w:ilvl="4" w:tplc="F22AD148">
      <w:numFmt w:val="bullet"/>
      <w:lvlText w:val="•"/>
      <w:lvlJc w:val="left"/>
      <w:pPr>
        <w:ind w:left="5022" w:hanging="267"/>
      </w:pPr>
      <w:rPr>
        <w:rFonts w:hint="default"/>
        <w:lang w:val="ru-RU" w:eastAsia="en-US" w:bidi="ar-SA"/>
      </w:rPr>
    </w:lvl>
    <w:lvl w:ilvl="5" w:tplc="3542B3F4">
      <w:numFmt w:val="bullet"/>
      <w:lvlText w:val="•"/>
      <w:lvlJc w:val="left"/>
      <w:pPr>
        <w:ind w:left="6028" w:hanging="267"/>
      </w:pPr>
      <w:rPr>
        <w:rFonts w:hint="default"/>
        <w:lang w:val="ru-RU" w:eastAsia="en-US" w:bidi="ar-SA"/>
      </w:rPr>
    </w:lvl>
    <w:lvl w:ilvl="6" w:tplc="0E3C8C34">
      <w:numFmt w:val="bullet"/>
      <w:lvlText w:val="•"/>
      <w:lvlJc w:val="left"/>
      <w:pPr>
        <w:ind w:left="7034" w:hanging="267"/>
      </w:pPr>
      <w:rPr>
        <w:rFonts w:hint="default"/>
        <w:lang w:val="ru-RU" w:eastAsia="en-US" w:bidi="ar-SA"/>
      </w:rPr>
    </w:lvl>
    <w:lvl w:ilvl="7" w:tplc="18D4BC48">
      <w:numFmt w:val="bullet"/>
      <w:lvlText w:val="•"/>
      <w:lvlJc w:val="left"/>
      <w:pPr>
        <w:ind w:left="8039" w:hanging="267"/>
      </w:pPr>
      <w:rPr>
        <w:rFonts w:hint="default"/>
        <w:lang w:val="ru-RU" w:eastAsia="en-US" w:bidi="ar-SA"/>
      </w:rPr>
    </w:lvl>
    <w:lvl w:ilvl="8" w:tplc="BFFA863A">
      <w:numFmt w:val="bullet"/>
      <w:lvlText w:val="•"/>
      <w:lvlJc w:val="left"/>
      <w:pPr>
        <w:ind w:left="9045" w:hanging="26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931C4"/>
    <w:rsid w:val="00086DE2"/>
    <w:rsid w:val="005D42A6"/>
    <w:rsid w:val="00737659"/>
    <w:rsid w:val="00857DC5"/>
    <w:rsid w:val="008931C4"/>
    <w:rsid w:val="00C00A61"/>
    <w:rsid w:val="00DA05CF"/>
    <w:rsid w:val="00E16DD8"/>
    <w:rsid w:val="00E56C92"/>
    <w:rsid w:val="00F2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6E9AD63-BDCF-49A8-BE9F-74016DCD5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931C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31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8931C4"/>
    <w:pPr>
      <w:spacing w:before="148"/>
      <w:ind w:left="274"/>
      <w:jc w:val="center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8931C4"/>
    <w:pPr>
      <w:spacing w:before="148"/>
      <w:ind w:left="369" w:right="96"/>
      <w:jc w:val="center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8931C4"/>
    <w:pPr>
      <w:spacing w:before="100"/>
      <w:ind w:left="99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8931C4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8931C4"/>
    <w:pPr>
      <w:ind w:left="369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931C4"/>
    <w:pPr>
      <w:ind w:left="993" w:firstLine="360"/>
    </w:pPr>
  </w:style>
  <w:style w:type="paragraph" w:customStyle="1" w:styleId="TableParagraph">
    <w:name w:val="Table Paragraph"/>
    <w:basedOn w:val="a"/>
    <w:uiPriority w:val="1"/>
    <w:qFormat/>
    <w:rsid w:val="008931C4"/>
  </w:style>
  <w:style w:type="paragraph" w:styleId="a5">
    <w:name w:val="Balloon Text"/>
    <w:basedOn w:val="a"/>
    <w:link w:val="a6"/>
    <w:uiPriority w:val="99"/>
    <w:semiHidden/>
    <w:unhideWhenUsed/>
    <w:rsid w:val="00DA05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05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1296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2025-11-06T09:49:00Z</cp:lastPrinted>
  <dcterms:created xsi:type="dcterms:W3CDTF">2025-11-06T08:57:00Z</dcterms:created>
  <dcterms:modified xsi:type="dcterms:W3CDTF">2025-11-06T10:41:00Z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PDFZilla</vt:lpwstr>
  </property>
  <property fmtid="{D5CDD505-2E9C-101B-9397-08002B2CF9AE}" pid="4" name="LastSaved">
    <vt:filetime>2025-11-06T00:00:00Z</vt:filetime>
  </property>
  <property fmtid="{D5CDD505-2E9C-101B-9397-08002B2CF9AE}" pid="5" name="Producer">
    <vt:lpwstr>PDFZilla</vt:lpwstr>
  </property>
</Properties>
</file>