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93" w:rsidRDefault="00401A93" w:rsidP="00401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93">
        <w:rPr>
          <w:rFonts w:ascii="Times New Roman" w:hAnsi="Times New Roman" w:cs="Times New Roman"/>
          <w:b/>
          <w:sz w:val="28"/>
          <w:szCs w:val="28"/>
        </w:rPr>
        <w:t>Тренинг профилактики наркомании у детей и подростков</w:t>
      </w:r>
    </w:p>
    <w:p w:rsidR="00401A93" w:rsidRPr="00401A93" w:rsidRDefault="00401A93" w:rsidP="00401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A93" w:rsidRDefault="00401A93" w:rsidP="00401A93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01A93">
        <w:rPr>
          <w:rFonts w:ascii="Times New Roman" w:hAnsi="Times New Roman" w:cs="Times New Roman"/>
          <w:b/>
          <w:spacing w:val="-1"/>
          <w:sz w:val="24"/>
          <w:szCs w:val="24"/>
        </w:rPr>
        <w:t>Цель тренинга:</w:t>
      </w:r>
      <w:r w:rsidRPr="00401A93">
        <w:rPr>
          <w:rFonts w:ascii="Times New Roman" w:hAnsi="Times New Roman" w:cs="Times New Roman"/>
          <w:spacing w:val="-1"/>
          <w:sz w:val="24"/>
          <w:szCs w:val="24"/>
        </w:rPr>
        <w:t xml:space="preserve"> обозначить проблемы, связанные с наркоманией и </w:t>
      </w:r>
      <w:r w:rsidRPr="00401A93">
        <w:rPr>
          <w:rFonts w:ascii="Times New Roman" w:hAnsi="Times New Roman" w:cs="Times New Roman"/>
          <w:spacing w:val="-8"/>
          <w:sz w:val="24"/>
          <w:szCs w:val="24"/>
        </w:rPr>
        <w:t xml:space="preserve">предупреждение первого употребления наркотиков и других </w:t>
      </w:r>
      <w:proofErr w:type="spellStart"/>
      <w:r w:rsidRPr="00401A93">
        <w:rPr>
          <w:rFonts w:ascii="Times New Roman" w:hAnsi="Times New Roman" w:cs="Times New Roman"/>
          <w:spacing w:val="-8"/>
          <w:sz w:val="24"/>
          <w:szCs w:val="24"/>
        </w:rPr>
        <w:t>психоактивных</w:t>
      </w:r>
      <w:proofErr w:type="spellEnd"/>
      <w:r w:rsidRPr="00401A93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401A93">
        <w:rPr>
          <w:rFonts w:ascii="Times New Roman" w:hAnsi="Times New Roman" w:cs="Times New Roman"/>
          <w:spacing w:val="-9"/>
          <w:sz w:val="24"/>
          <w:szCs w:val="24"/>
        </w:rPr>
        <w:t>веществ.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93">
        <w:rPr>
          <w:rFonts w:ascii="Times New Roman" w:hAnsi="Times New Roman" w:cs="Times New Roman"/>
          <w:b/>
          <w:spacing w:val="-7"/>
          <w:sz w:val="24"/>
          <w:szCs w:val="24"/>
        </w:rPr>
        <w:t>Задачи тренинга:</w:t>
      </w:r>
    </w:p>
    <w:p w:rsidR="00401A93" w:rsidRPr="00401A93" w:rsidRDefault="00401A93" w:rsidP="00401A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3"/>
          <w:sz w:val="24"/>
          <w:szCs w:val="24"/>
        </w:rPr>
        <w:t>Повышение уровня информированности детей о проблеме наркомании;</w:t>
      </w:r>
    </w:p>
    <w:p w:rsidR="00401A93" w:rsidRPr="00401A93" w:rsidRDefault="00401A93" w:rsidP="00401A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401A93">
        <w:rPr>
          <w:rFonts w:ascii="Times New Roman" w:hAnsi="Times New Roman" w:cs="Times New Roman"/>
          <w:spacing w:val="-11"/>
          <w:sz w:val="24"/>
          <w:szCs w:val="24"/>
        </w:rPr>
        <w:t>Изменение отношения детей к наркомании.</w:t>
      </w:r>
    </w:p>
    <w:p w:rsidR="00401A93" w:rsidRPr="00401A93" w:rsidRDefault="00401A93" w:rsidP="00401A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401A93">
        <w:rPr>
          <w:rFonts w:ascii="Times New Roman" w:hAnsi="Times New Roman" w:cs="Times New Roman"/>
          <w:spacing w:val="-12"/>
          <w:sz w:val="24"/>
          <w:szCs w:val="24"/>
        </w:rPr>
        <w:t>Умение сказать «Нет наркотикам».</w:t>
      </w:r>
    </w:p>
    <w:p w:rsidR="00401A93" w:rsidRPr="00401A93" w:rsidRDefault="00401A93" w:rsidP="00401A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8"/>
          <w:sz w:val="24"/>
          <w:szCs w:val="24"/>
        </w:rPr>
        <w:t>Формирование мотивации к сохранению здоровья.</w:t>
      </w:r>
    </w:p>
    <w:p w:rsidR="00401A93" w:rsidRPr="00401A93" w:rsidRDefault="00401A93" w:rsidP="00401A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01A93" w:rsidRDefault="00401A93" w:rsidP="00401A93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01A93">
        <w:rPr>
          <w:rFonts w:ascii="Times New Roman" w:hAnsi="Times New Roman" w:cs="Times New Roman"/>
          <w:b/>
          <w:spacing w:val="-7"/>
          <w:sz w:val="24"/>
          <w:szCs w:val="24"/>
        </w:rPr>
        <w:t>Организационные аспекты:</w:t>
      </w:r>
      <w:r w:rsidRPr="00401A93">
        <w:rPr>
          <w:rFonts w:ascii="Times New Roman" w:hAnsi="Times New Roman" w:cs="Times New Roman"/>
          <w:spacing w:val="-7"/>
          <w:sz w:val="24"/>
          <w:szCs w:val="24"/>
        </w:rPr>
        <w:t xml:space="preserve"> состав группы – не более 20 подростков (оптимальный -12-15); группа </w:t>
      </w:r>
      <w:r w:rsidRPr="00401A93">
        <w:rPr>
          <w:rFonts w:ascii="Times New Roman" w:hAnsi="Times New Roman" w:cs="Times New Roman"/>
          <w:spacing w:val="-8"/>
          <w:sz w:val="24"/>
          <w:szCs w:val="24"/>
        </w:rPr>
        <w:t>подростков в возрасте 10-14 лет; желательно, чтобы возраст подростков был одинаков.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401A93" w:rsidRPr="00401A93" w:rsidRDefault="00401A93" w:rsidP="00401A93">
      <w:pPr>
        <w:pStyle w:val="a3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401A93">
        <w:rPr>
          <w:rFonts w:ascii="Times New Roman" w:hAnsi="Times New Roman" w:cs="Times New Roman"/>
          <w:b/>
          <w:iCs/>
          <w:spacing w:val="-10"/>
          <w:sz w:val="24"/>
          <w:szCs w:val="24"/>
        </w:rPr>
        <w:t>План тренинга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93">
        <w:rPr>
          <w:rFonts w:ascii="Times New Roman" w:hAnsi="Times New Roman" w:cs="Times New Roman"/>
          <w:b/>
          <w:iCs/>
          <w:spacing w:val="-3"/>
          <w:sz w:val="24"/>
          <w:szCs w:val="24"/>
        </w:rPr>
        <w:t>Знакомство</w:t>
      </w:r>
      <w:r w:rsidRPr="00401A93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.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01A93">
        <w:rPr>
          <w:rFonts w:ascii="Times New Roman" w:hAnsi="Times New Roman" w:cs="Times New Roman"/>
          <w:spacing w:val="-14"/>
          <w:sz w:val="24"/>
          <w:szCs w:val="24"/>
        </w:rPr>
        <w:t xml:space="preserve">Все участники, включая ведущего, располагаются по кругу. Ведущий; рассказывает </w:t>
      </w:r>
      <w:r w:rsidRPr="00401A93">
        <w:rPr>
          <w:rFonts w:ascii="Times New Roman" w:hAnsi="Times New Roman" w:cs="Times New Roman"/>
          <w:spacing w:val="-12"/>
          <w:sz w:val="24"/>
          <w:szCs w:val="24"/>
        </w:rPr>
        <w:t xml:space="preserve">о себе, своей профессиональной деятельности и личных ожиданиях от тренинга, </w:t>
      </w:r>
      <w:r w:rsidRPr="00401A93">
        <w:rPr>
          <w:rFonts w:ascii="Times New Roman" w:hAnsi="Times New Roman" w:cs="Times New Roman"/>
          <w:spacing w:val="-1"/>
          <w:sz w:val="24"/>
          <w:szCs w:val="24"/>
        </w:rPr>
        <w:t xml:space="preserve">просит участников представится так, как они хотели бы называть себя во </w:t>
      </w:r>
      <w:r w:rsidRPr="00401A93">
        <w:rPr>
          <w:rFonts w:ascii="Times New Roman" w:hAnsi="Times New Roman" w:cs="Times New Roman"/>
          <w:spacing w:val="-6"/>
          <w:sz w:val="24"/>
          <w:szCs w:val="24"/>
        </w:rPr>
        <w:t xml:space="preserve">время тренинга (для простоты запоминания легче сделать </w:t>
      </w:r>
      <w:proofErr w:type="spellStart"/>
      <w:r w:rsidRPr="00401A93">
        <w:rPr>
          <w:rFonts w:ascii="Times New Roman" w:hAnsi="Times New Roman" w:cs="Times New Roman"/>
          <w:spacing w:val="-6"/>
          <w:sz w:val="24"/>
          <w:szCs w:val="24"/>
        </w:rPr>
        <w:t>бейджи</w:t>
      </w:r>
      <w:proofErr w:type="spellEnd"/>
      <w:r w:rsidRPr="00401A93">
        <w:rPr>
          <w:rFonts w:ascii="Times New Roman" w:hAnsi="Times New Roman" w:cs="Times New Roman"/>
          <w:spacing w:val="-6"/>
          <w:sz w:val="24"/>
          <w:szCs w:val="24"/>
        </w:rPr>
        <w:t xml:space="preserve"> для всех </w:t>
      </w:r>
      <w:r w:rsidRPr="00401A93">
        <w:rPr>
          <w:rFonts w:ascii="Times New Roman" w:hAnsi="Times New Roman" w:cs="Times New Roman"/>
          <w:spacing w:val="8"/>
          <w:sz w:val="24"/>
          <w:szCs w:val="24"/>
        </w:rPr>
        <w:t>участников</w:t>
      </w:r>
      <w:r>
        <w:rPr>
          <w:rFonts w:ascii="Times New Roman" w:hAnsi="Times New Roman" w:cs="Times New Roman"/>
          <w:spacing w:val="8"/>
          <w:sz w:val="24"/>
          <w:szCs w:val="24"/>
        </w:rPr>
        <w:t>,</w:t>
      </w:r>
      <w:r w:rsidRPr="00401A93">
        <w:rPr>
          <w:rFonts w:ascii="Times New Roman" w:hAnsi="Times New Roman" w:cs="Times New Roman"/>
          <w:spacing w:val="8"/>
          <w:sz w:val="24"/>
          <w:szCs w:val="24"/>
        </w:rPr>
        <w:t xml:space="preserve"> в которые вписываются их имени). Так же участники </w:t>
      </w:r>
      <w:r w:rsidRPr="00401A93">
        <w:rPr>
          <w:rFonts w:ascii="Times New Roman" w:hAnsi="Times New Roman" w:cs="Times New Roman"/>
          <w:spacing w:val="-6"/>
          <w:sz w:val="24"/>
          <w:szCs w:val="24"/>
        </w:rPr>
        <w:t xml:space="preserve">рассказывают о своем отношении к поставленной проблеме и опыте приема </w:t>
      </w:r>
      <w:r w:rsidRPr="00401A93">
        <w:rPr>
          <w:rFonts w:ascii="Times New Roman" w:hAnsi="Times New Roman" w:cs="Times New Roman"/>
          <w:spacing w:val="-10"/>
          <w:sz w:val="24"/>
          <w:szCs w:val="24"/>
        </w:rPr>
        <w:t>наркотических или иных психотропных веществ.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  <w:r w:rsidRPr="00401A9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01A93">
        <w:rPr>
          <w:rFonts w:ascii="Times New Roman" w:hAnsi="Times New Roman" w:cs="Times New Roman"/>
          <w:b/>
          <w:iCs/>
          <w:spacing w:val="-11"/>
          <w:sz w:val="24"/>
          <w:szCs w:val="24"/>
        </w:rPr>
        <w:t xml:space="preserve">Принятие правил работы 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2"/>
          <w:sz w:val="24"/>
          <w:szCs w:val="24"/>
        </w:rPr>
        <w:t xml:space="preserve">Предлагаются готовые правила на карточках. Все участники тренинга зачитывают правила по очереди и </w:t>
      </w:r>
      <w:r w:rsidRPr="00401A93">
        <w:rPr>
          <w:rFonts w:ascii="Times New Roman" w:hAnsi="Times New Roman" w:cs="Times New Roman"/>
          <w:spacing w:val="-1"/>
          <w:sz w:val="24"/>
          <w:szCs w:val="24"/>
        </w:rPr>
        <w:t>должны согласиться или не согласиться в принятии данного правила. Но выбрать нужно не более 5.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Уважать друг друга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Говорящего может прервать только ведущий, никто из участников не прерывает говорящего.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Можно отказаться от чего-либо, если чувствуешь неудобство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Не давать оценок другим участникам.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2"/>
          <w:sz w:val="24"/>
          <w:szCs w:val="24"/>
        </w:rPr>
        <w:t>Критикуя - предлагай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Не опаздывать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Выключать мобильный телефон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Хочешь высказаться подними руку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2"/>
          <w:sz w:val="24"/>
          <w:szCs w:val="24"/>
        </w:rPr>
        <w:t>Вся личная информация, сообщенная на тренинге, является закрытой.</w:t>
      </w:r>
    </w:p>
    <w:p w:rsidR="00401A93" w:rsidRPr="00401A93" w:rsidRDefault="00401A93" w:rsidP="00401A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1A93">
        <w:rPr>
          <w:rFonts w:ascii="Times New Roman" w:hAnsi="Times New Roman" w:cs="Times New Roman"/>
          <w:spacing w:val="-2"/>
          <w:sz w:val="24"/>
          <w:szCs w:val="24"/>
        </w:rPr>
        <w:t>Не ругаться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01A93" w:rsidRPr="00401A93" w:rsidRDefault="00401A93" w:rsidP="00401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2"/>
          <w:sz w:val="24"/>
          <w:szCs w:val="24"/>
        </w:rPr>
        <w:t>Важно проследить, чтобы в списке остались только пять основных правил, способствующих созданию доброжелательной и творческой обстановки.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1A93" w:rsidRPr="00401A93" w:rsidRDefault="00401A93" w:rsidP="00401A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Говорящего может прервать только ведущий,   никто  из участников</w:t>
      </w:r>
      <w:r w:rsidRPr="00401A93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01A93">
        <w:rPr>
          <w:rFonts w:ascii="Times New Roman" w:hAnsi="Times New Roman" w:cs="Times New Roman"/>
          <w:spacing w:val="-8"/>
          <w:sz w:val="24"/>
          <w:szCs w:val="24"/>
        </w:rPr>
        <w:t>не перебивает говорящего товарища;</w:t>
      </w:r>
    </w:p>
    <w:p w:rsidR="00401A93" w:rsidRPr="00401A93" w:rsidRDefault="00401A93" w:rsidP="00401A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01A93">
        <w:rPr>
          <w:rFonts w:ascii="Times New Roman" w:hAnsi="Times New Roman" w:cs="Times New Roman"/>
          <w:spacing w:val="-5"/>
          <w:sz w:val="24"/>
          <w:szCs w:val="24"/>
        </w:rPr>
        <w:t>Желающий высказаться поднимает руку и отвечает, когда ему</w:t>
      </w:r>
      <w:r w:rsidRPr="00401A93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401A93">
        <w:rPr>
          <w:rFonts w:ascii="Times New Roman" w:hAnsi="Times New Roman" w:cs="Times New Roman"/>
          <w:spacing w:val="-7"/>
          <w:sz w:val="24"/>
          <w:szCs w:val="24"/>
        </w:rPr>
        <w:t>позволяет ведущий;</w:t>
      </w:r>
    </w:p>
    <w:p w:rsidR="00401A93" w:rsidRPr="00401A93" w:rsidRDefault="00401A93" w:rsidP="00401A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01A93">
        <w:rPr>
          <w:rFonts w:ascii="Times New Roman" w:hAnsi="Times New Roman" w:cs="Times New Roman"/>
          <w:spacing w:val="-9"/>
          <w:sz w:val="24"/>
          <w:szCs w:val="24"/>
        </w:rPr>
        <w:t>Критикуя - предлагай;</w:t>
      </w:r>
    </w:p>
    <w:p w:rsidR="00401A93" w:rsidRPr="00401A93" w:rsidRDefault="00401A93" w:rsidP="00401A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01A93">
        <w:rPr>
          <w:rFonts w:ascii="Times New Roman" w:hAnsi="Times New Roman" w:cs="Times New Roman"/>
          <w:spacing w:val="-10"/>
          <w:sz w:val="24"/>
          <w:szCs w:val="24"/>
        </w:rPr>
        <w:t>Не давать оценок другим участникам;</w:t>
      </w:r>
    </w:p>
    <w:p w:rsidR="00401A93" w:rsidRPr="00401A93" w:rsidRDefault="00401A93" w:rsidP="00401A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01A93">
        <w:rPr>
          <w:rFonts w:ascii="Times New Roman" w:hAnsi="Times New Roman" w:cs="Times New Roman"/>
          <w:spacing w:val="-8"/>
          <w:sz w:val="24"/>
          <w:szCs w:val="24"/>
        </w:rPr>
        <w:t>Вся личная информация, сообщённая на тренинге, является закрытой.</w:t>
      </w:r>
    </w:p>
    <w:p w:rsidR="00F96EF1" w:rsidRDefault="00F96EF1" w:rsidP="00401A93">
      <w:pPr>
        <w:pStyle w:val="a3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401A93" w:rsidRDefault="00401A93" w:rsidP="00401A93">
      <w:pPr>
        <w:pStyle w:val="a3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401A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96EF1">
        <w:rPr>
          <w:rFonts w:ascii="Times New Roman" w:hAnsi="Times New Roman" w:cs="Times New Roman"/>
          <w:spacing w:val="7"/>
          <w:sz w:val="24"/>
          <w:szCs w:val="24"/>
        </w:rPr>
        <w:t xml:space="preserve">По желанию и с учетом специфики группы, можно </w:t>
      </w:r>
      <w:r w:rsidRPr="00401A93">
        <w:rPr>
          <w:rFonts w:ascii="Times New Roman" w:hAnsi="Times New Roman" w:cs="Times New Roman"/>
          <w:spacing w:val="7"/>
          <w:sz w:val="24"/>
          <w:szCs w:val="24"/>
        </w:rPr>
        <w:t>предложить дополнительные правила.</w:t>
      </w:r>
    </w:p>
    <w:p w:rsidR="00401A93" w:rsidRPr="00401A93" w:rsidRDefault="00401A93" w:rsidP="00401A93">
      <w:pPr>
        <w:pStyle w:val="a3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</w:p>
    <w:p w:rsidR="00F96EF1" w:rsidRDefault="00F96EF1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6EF1" w:rsidRDefault="00F96EF1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6EF1" w:rsidRDefault="00F96EF1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6799" w:rsidRDefault="00401A93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Игра «Марионетки»</w:t>
      </w:r>
      <w:r w:rsidR="00CA6799" w:rsidRPr="00401A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(30 мин)</w:t>
      </w:r>
    </w:p>
    <w:p w:rsidR="00F96EF1" w:rsidRPr="00401A93" w:rsidRDefault="00F96EF1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 определить, что может чувствовать человек, когда им кто-то управляет, когда он не свободен.</w:t>
      </w:r>
    </w:p>
    <w:p w:rsidR="00CA6799" w:rsidRPr="00401A93" w:rsidRDefault="00CA6799" w:rsidP="00401A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Участники должны разбиться по три человека. Каждой тройке даётся задание: два участника должны играть роль кукловода - полностью управлять всеми движениями куклы-марионетки, один из участников играет роль куклы. Каждый участник должен побывать в роли куклы. Для каждой тройки расставляются два стула на расстоянии 1,5 - 3 метра. Цель "кукловодов" - перевести "куклу" с одного стула на другой. При этом человек, который играет "куклу", не должен сопротивляться тому, что с ним делают "кукловоды". Очень важно, чтобы на месте "куклы" побывал каждый участник.</w:t>
      </w:r>
    </w:p>
    <w:p w:rsidR="00CA6799" w:rsidRPr="00401A93" w:rsidRDefault="00CA6799" w:rsidP="00401A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После завершения игры происходит обсуждение, игравшим предлагается ответить на вопросы:</w:t>
      </w:r>
    </w:p>
    <w:p w:rsidR="00CA6799" w:rsidRPr="00401A93" w:rsidRDefault="00CA6799" w:rsidP="00401A9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Что вы чувствовали, когда были в роли "куклы"?</w:t>
      </w:r>
    </w:p>
    <w:p w:rsidR="00CA6799" w:rsidRPr="00401A93" w:rsidRDefault="00CA6799" w:rsidP="00401A9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Понравилось ли вам это чувство, комфортно ли вам было?</w:t>
      </w:r>
    </w:p>
    <w:p w:rsidR="00CA6799" w:rsidRDefault="00CA6799" w:rsidP="00401A9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Хотелось ли что-либо сделать самому?</w:t>
      </w:r>
    </w:p>
    <w:p w:rsidR="00401A93" w:rsidRPr="00401A93" w:rsidRDefault="00401A93" w:rsidP="00401A9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799" w:rsidRDefault="00401A93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«Отказ»</w:t>
      </w:r>
      <w:r w:rsidR="00CA6799" w:rsidRPr="00401A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(30 мин)</w:t>
      </w:r>
    </w:p>
    <w:p w:rsidR="00F96EF1" w:rsidRPr="00401A93" w:rsidRDefault="00F96EF1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 дать возможность участникам овладеть навыками уверенного поведения, аргументационного отказа в ситуации выбора.</w:t>
      </w:r>
    </w:p>
    <w:p w:rsidR="00CA6799" w:rsidRPr="00401A93" w:rsidRDefault="00CA6799" w:rsidP="00401A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Работа так же проводится в </w:t>
      </w:r>
      <w:proofErr w:type="spellStart"/>
      <w:r w:rsidRPr="00401A93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401A93">
        <w:rPr>
          <w:rFonts w:ascii="Times New Roman" w:eastAsia="Times New Roman" w:hAnsi="Times New Roman" w:cs="Times New Roman"/>
          <w:sz w:val="24"/>
          <w:szCs w:val="24"/>
        </w:rPr>
        <w:t>, каждой из которых предлагается одна из ситуаций:</w:t>
      </w:r>
    </w:p>
    <w:p w:rsidR="00CA6799" w:rsidRPr="00401A93" w:rsidRDefault="00CA6799" w:rsidP="00401A9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Одноклассник (сосед, лидер двора) просит разрешения приготовить наркотик у тебя дома.</w:t>
      </w:r>
    </w:p>
    <w:p w:rsidR="00CA6799" w:rsidRPr="00401A93" w:rsidRDefault="00CA6799" w:rsidP="00401A9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Одноклассник (сосед, лидер двора) просит оставить какие-то вещи у тебя дома.</w:t>
      </w:r>
    </w:p>
    <w:p w:rsidR="00CA6799" w:rsidRPr="00401A93" w:rsidRDefault="00CA6799" w:rsidP="00401A9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Одноклассник (сосед, лидер двора) предлагает попробовать наркотик "за компанию".</w:t>
      </w:r>
    </w:p>
    <w:p w:rsidR="00CA6799" w:rsidRPr="00401A93" w:rsidRDefault="00CA6799" w:rsidP="00401A9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Одноклассник (сосед, лидер двора) просит отвезти какую-то вещь незнакомому тебе человеку.</w:t>
      </w:r>
    </w:p>
    <w:p w:rsidR="00CA6799" w:rsidRDefault="00CA6799" w:rsidP="00401A9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Одноклассник (сосед, лидер двора) просит достать для него наркотик.</w:t>
      </w:r>
    </w:p>
    <w:p w:rsidR="00401A93" w:rsidRPr="00401A93" w:rsidRDefault="00401A93" w:rsidP="00401A93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A93" w:rsidRDefault="00CA6799" w:rsidP="00401A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Задание подгруппам: в течение семи минут придумать как можно больше аргументов для отказа в этой ситуации</w:t>
      </w:r>
      <w:r w:rsidR="00401A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1A93" w:rsidRDefault="00401A93" w:rsidP="00401A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этого каждая подгруппа «проигрывает»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</w:rPr>
        <w:t xml:space="preserve"> свою ситуацию перед остальными у</w:t>
      </w:r>
      <w:r>
        <w:rPr>
          <w:rFonts w:ascii="Times New Roman" w:eastAsia="Times New Roman" w:hAnsi="Times New Roman" w:cs="Times New Roman"/>
          <w:sz w:val="24"/>
          <w:szCs w:val="24"/>
        </w:rPr>
        <w:t>частниками. Один играет роль – «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</w:rPr>
        <w:t>уговаривающего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другой – «отказывающегося».</w:t>
      </w:r>
    </w:p>
    <w:p w:rsidR="00CA6799" w:rsidRPr="00401A93" w:rsidRDefault="00CA6799" w:rsidP="00401A9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Ведущий предлагает использовать в каждой ситуации три стиля отказа: уверенный, агрессивный, неуверенный.</w:t>
      </w:r>
    </w:p>
    <w:p w:rsidR="00CA6799" w:rsidRPr="00401A93" w:rsidRDefault="00CA6799" w:rsidP="00401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6799" w:rsidRDefault="00CA6799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401A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Упр</w:t>
      </w:r>
      <w:r w:rsidR="00401A93" w:rsidRPr="00401A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ажнение </w:t>
      </w:r>
      <w:r w:rsidRPr="00401A9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«Сюрприз»</w:t>
      </w:r>
      <w:r w:rsidR="00401A93" w:rsidRPr="00401A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01A9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(10 мин.)</w:t>
      </w:r>
    </w:p>
    <w:p w:rsidR="00F96EF1" w:rsidRPr="00401A93" w:rsidRDefault="00F96EF1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выяснить и обсудить мотивы начала потребления наркотиков.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Материалы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непрозрачная коробочка, морковка.</w:t>
      </w:r>
    </w:p>
    <w:p w:rsidR="00CA6799" w:rsidRPr="00401A93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кладет в непрозрачную коробочку или мешочек игрушку. Участникам говорят, что то, что там лежит –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«нельзя»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«плохо»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«запрещено»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, не объясняя причин. Коробочку кл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адет посередине круга. При этом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психолог говорит о том, что каждый участник может проявить себя по отношению к этой коробочке, как хочет.</w:t>
      </w:r>
    </w:p>
    <w:p w:rsidR="00CA6799" w:rsidRPr="00401A93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Обычно больше половины участников выражают своё любопытство и заглядывают внутрь. Всем напоминают, что то, что лежит в коробочке это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«плохо»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«нельзя»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, но, несмотря на это, многие не захотели принять это во внимание.</w:t>
      </w:r>
    </w:p>
    <w:p w:rsidR="00CA6799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После этой игры целесообразно привести результаты исследований, которые показали б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ы реальные причины употребления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наркотиков.</w:t>
      </w:r>
    </w:p>
    <w:p w:rsidR="00F96EF1" w:rsidRPr="00401A93" w:rsidRDefault="00F96EF1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799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EF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Вывод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практически во всех случаях человек сам решает, употреблять ему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наркотики или нет.</w:t>
      </w:r>
    </w:p>
    <w:p w:rsidR="00F96EF1" w:rsidRDefault="00F96EF1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EF1" w:rsidRPr="00401A93" w:rsidRDefault="00F96EF1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799" w:rsidRPr="00F96EF1" w:rsidRDefault="00CA6799" w:rsidP="00401A9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E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Опыт.</w:t>
      </w:r>
      <w:r w:rsidR="00F96EF1" w:rsidRPr="00F96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E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(10 мин.)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Сейчас, на примере одного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«опыта»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, мы рассмотрим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жизнь двух людей и то, как они повели себя в схожих сложных ситуациях.</w:t>
      </w:r>
    </w:p>
    <w:p w:rsidR="00211CDF" w:rsidRPr="00401A93" w:rsidRDefault="00211CDF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Для</w:t>
      </w:r>
      <w:r w:rsidR="00F96E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«опыта»</w:t>
      </w:r>
      <w:r w:rsidR="00F96E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вам понадобится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• Два пластиковых прозрачных стакана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• Зелёнка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• Йод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• Немного хлорки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• Шприц или пипетка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• Вода</w:t>
      </w:r>
    </w:p>
    <w:p w:rsidR="00CA6799" w:rsidRPr="00401A93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• Палочка, чтобы всё перемешать</w:t>
      </w:r>
    </w:p>
    <w:p w:rsidR="00F96EF1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К началу урока должны быть приготовлены два стакана, наполовину наполненные обычной водой, в один из которых добавляется хлорка (желательно в таблетках – это самый сильный концентрат, и она наиболее сильно даёт нужный результат, а в другой – меньше одной капли зелёнки, для того, чтобы вода ок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>расилась в светло-зелёный цвет.</w:t>
      </w:r>
    </w:p>
    <w:p w:rsidR="00CA6799" w:rsidRPr="00401A93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Перед началом занятия на столе также должны лежать наполненные йодом шприц и палочка.</w:t>
      </w:r>
    </w:p>
    <w:p w:rsidR="00F96EF1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берёт в руки стаканчики, показывает их учащимся и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говорит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представим, что это – два человека, например</w:t>
      </w:r>
      <w:r w:rsidR="00AB5716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 два парня (или две девочки, назовём их Саша и Лёша (во всех играх и предметных уроках желательно употреблять редко встречающиеся имена, которые вероятнее всего не носят учащиеся в данной группе, им по 16 лет (желательно говорить примерный возраст учащихся, чтобы они понимали, что это их ровесники, такие же ребята, как и они). Они живут в одном районе, учатся в одной школе, их семьи имеют одинаковый достаток. НО) между ними есть одно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различие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6EF1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(показываете на стаканчик с прозрачной водой)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имеет свои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жизненные принципы, знает свою цель и идёт к ней, </w:t>
      </w:r>
    </w:p>
    <w:p w:rsidR="00CA6799" w:rsidRPr="00401A93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а этот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показываете на другого)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– не имеет твёрдых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жизненных принципов, взглядов, убеждений. Он делает так, как все, плывёт по течению.</w:t>
      </w:r>
    </w:p>
    <w:p w:rsidR="00CA6799" w:rsidRPr="00401A93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Поскольку они живут в одном районе, то встречаются с одинаковыми трудностями. Так, вот этому (показываете на стакан с зеленоватой водой, а в другую берёте шприц с йодом)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«толпа»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с района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предлагает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«Слушай! Давай с нами курнёшь травы (ситуации можно придумывать свои, в зависимости от специфики слушающей вас аудитории). Бесплатно, Витёк всех угощает!» (прыскаете из шприца в стакан некоторое количество йода, вода становится мутной, темнеет – т. е. йод символизирует негативное давление сверстников). Он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соглашается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«А почему бы и нет… Ведь все это делают и, всё равно, заняться нечем»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(Размешивайте помутневшую воду палочкой)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. Видите? Что с ним происходит?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(обычно ребята здесь дают приблизительно правильный ответ)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. Да, он портится. Его личность ломается, он начинает деградировать. Всё те же парни предлагают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ему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«Слушай, Лёх, пойдём на дискотеку в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«Плазму»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(хорошо упоминать название </w:t>
      </w:r>
      <w:proofErr w:type="gramStart"/>
      <w:r w:rsidRPr="00401A93">
        <w:rPr>
          <w:rFonts w:ascii="Times New Roman" w:eastAsia="Times New Roman" w:hAnsi="Times New Roman" w:cs="Times New Roman"/>
          <w:sz w:val="24"/>
          <w:szCs w:val="24"/>
        </w:rPr>
        <w:t>диско-клубов</w:t>
      </w:r>
      <w:proofErr w:type="gramEnd"/>
      <w:r w:rsidRPr="00401A93">
        <w:rPr>
          <w:rFonts w:ascii="Times New Roman" w:eastAsia="Times New Roman" w:hAnsi="Times New Roman" w:cs="Times New Roman"/>
          <w:sz w:val="24"/>
          <w:szCs w:val="24"/>
        </w:rPr>
        <w:t>, которые известны, популярны в вашем городе – для большей актуальности). Там сегодня все! Такие девчонки! Ты ещё ТАКОГО) не пробовал, и он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соглашается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Конечно, ведь в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надо всё попробовать, зачем терять удовольствие?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(добавляете ещё йода в стакан)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. Что происходит? – Поскольку он не имеет своих твёрдых убеждений и правильных жизненных целей, он ещё больше портится».</w:t>
      </w:r>
    </w:p>
    <w:p w:rsidR="00CA6799" w:rsidRPr="00401A93" w:rsidRDefault="00CA6799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93">
        <w:rPr>
          <w:rFonts w:ascii="Times New Roman" w:eastAsia="Times New Roman" w:hAnsi="Times New Roman" w:cs="Times New Roman"/>
          <w:sz w:val="24"/>
          <w:szCs w:val="24"/>
        </w:rPr>
        <w:t>Ставите на стол первый стакан и берёте стакан с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хлоркой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Что происходит с этим человеком? Всё та же компания предлагает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ему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«Давай </w:t>
      </w:r>
      <w:proofErr w:type="spellStart"/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ширнёмся</w:t>
      </w:r>
      <w:proofErr w:type="spellEnd"/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!»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, он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говорит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«Простите, но у меня свои планы. Тем более что мне нравятся мои мозги такими, как они есть. Я не хочу быть тормозом или умереть в 30 лет». Слушай, Сань, пошли с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нами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: сегодня классная </w:t>
      </w:r>
      <w:proofErr w:type="spellStart"/>
      <w:r w:rsidRPr="00401A93">
        <w:rPr>
          <w:rFonts w:ascii="Times New Roman" w:eastAsia="Times New Roman" w:hAnsi="Times New Roman" w:cs="Times New Roman"/>
          <w:sz w:val="24"/>
          <w:szCs w:val="24"/>
        </w:rPr>
        <w:t>тусня</w:t>
      </w:r>
      <w:proofErr w:type="spellEnd"/>
      <w:r w:rsidRPr="00401A93">
        <w:rPr>
          <w:rFonts w:ascii="Times New Roman" w:eastAsia="Times New Roman" w:hAnsi="Times New Roman" w:cs="Times New Roman"/>
          <w:sz w:val="24"/>
          <w:szCs w:val="24"/>
        </w:rPr>
        <w:t>, и девчонки. такого ты ещё не пробовал!». –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«Спасибо, но у меня спортивная секция»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 xml:space="preserve">и т. д. При каждом поводе (для первого и второго 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юноши это должны быть одни и те-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же ситуации, чтобы показать, как по-разному можно реагировать на одни и те же предложения) добавляете в стакан с хлоркой йод, но он каждый раз уничтожается раствором. Вот! В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идите? Тот парень имеет твёрдые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жизненные принципы, поэтому никакой встречный ветер не может сломить его. Такие ситуации будут его гнуть, но никогда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не сломят – в нём есть крепкий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внутренний стержень.</w:t>
      </w:r>
    </w:p>
    <w:p w:rsidR="00F96EF1" w:rsidRDefault="00CA6799" w:rsidP="00401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EF1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lastRenderedPageBreak/>
        <w:t>Вывод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: каждому из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вас решать, человеком с какими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жизненными принципами быть: будут ли вас подстраивать под себя обстоятельства, все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«прелести»</w:t>
      </w:r>
      <w:r w:rsidR="00F9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A93">
        <w:rPr>
          <w:rFonts w:ascii="Times New Roman" w:eastAsia="Times New Roman" w:hAnsi="Times New Roman" w:cs="Times New Roman"/>
          <w:sz w:val="24"/>
          <w:szCs w:val="24"/>
        </w:rPr>
        <w:t>и соблазны мира, или же вы будите использовать любые трудности для своей пользы и пользы своих близких.</w:t>
      </w:r>
    </w:p>
    <w:p w:rsidR="00CA6799" w:rsidRDefault="00F96EF1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такой человек (с твёрдыми 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</w:rPr>
        <w:t>жизненными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</w:rPr>
        <w:t>ринципами – показываете на стакан с хлоркой, общаясь с таким (берёте в другую руку стакан с тёмной водой, может повлиять на него (добавляете немного хлорированной воды в воду с йодом, и она становится светлой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«человек очищается»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То есть человек без твёрдых 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799" w:rsidRPr="00401A93">
        <w:rPr>
          <w:rFonts w:ascii="Times New Roman" w:eastAsia="Times New Roman" w:hAnsi="Times New Roman" w:cs="Times New Roman"/>
          <w:sz w:val="24"/>
          <w:szCs w:val="24"/>
        </w:rPr>
        <w:t>принципов становится лучше, начинает их приобретать. В свою очередь, человек бесхребетный в этом плане, на человека с правильными убеждениями повлиять не может (выливаете грязную воду в хлорированную и становится очевидным, что грязная вода снова очищается).</w:t>
      </w:r>
    </w:p>
    <w:p w:rsidR="00F96EF1" w:rsidRPr="00401A93" w:rsidRDefault="00F96EF1" w:rsidP="00F96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A93" w:rsidRPr="00F96EF1" w:rsidRDefault="00401A93" w:rsidP="00401A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EF1">
        <w:rPr>
          <w:rFonts w:ascii="Times New Roman" w:hAnsi="Times New Roman" w:cs="Times New Roman"/>
          <w:b/>
          <w:spacing w:val="-1"/>
          <w:sz w:val="24"/>
          <w:szCs w:val="24"/>
        </w:rPr>
        <w:t>«Важно»</w:t>
      </w:r>
    </w:p>
    <w:p w:rsidR="00401A93" w:rsidRPr="00401A93" w:rsidRDefault="00401A93" w:rsidP="00F96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1"/>
          <w:sz w:val="24"/>
          <w:szCs w:val="24"/>
        </w:rPr>
        <w:t>Ведущий предлагает  по кругу сказать, что на этом занятии было самым важным для вас, что понравилось, а что не понравилось. Каждый может говорить минуту или просто сказать несколько слов.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EF1">
        <w:rPr>
          <w:rFonts w:ascii="Times New Roman" w:hAnsi="Times New Roman" w:cs="Times New Roman"/>
          <w:i/>
          <w:iCs/>
          <w:sz w:val="24"/>
          <w:szCs w:val="24"/>
        </w:rPr>
        <w:t xml:space="preserve">Заметка для ведущего. </w:t>
      </w:r>
      <w:r w:rsidRPr="00F96EF1">
        <w:rPr>
          <w:rFonts w:ascii="Times New Roman" w:hAnsi="Times New Roman" w:cs="Times New Roman"/>
          <w:i/>
          <w:sz w:val="24"/>
          <w:szCs w:val="24"/>
        </w:rPr>
        <w:t>«</w:t>
      </w:r>
      <w:r w:rsidRPr="00401A93">
        <w:rPr>
          <w:rFonts w:ascii="Times New Roman" w:hAnsi="Times New Roman" w:cs="Times New Roman"/>
          <w:sz w:val="24"/>
          <w:szCs w:val="24"/>
        </w:rPr>
        <w:t xml:space="preserve">Важно» проводится на каждом </w:t>
      </w:r>
      <w:r w:rsidR="00F96EF1">
        <w:rPr>
          <w:rFonts w:ascii="Times New Roman" w:hAnsi="Times New Roman" w:cs="Times New Roman"/>
          <w:sz w:val="24"/>
          <w:szCs w:val="24"/>
        </w:rPr>
        <w:t xml:space="preserve">занятии. </w:t>
      </w:r>
      <w:r w:rsidRPr="00401A93">
        <w:rPr>
          <w:rFonts w:ascii="Times New Roman" w:hAnsi="Times New Roman" w:cs="Times New Roman"/>
          <w:sz w:val="24"/>
          <w:szCs w:val="24"/>
        </w:rPr>
        <w:t xml:space="preserve">Это является абсолютно необходимым элементом. Каждый из </w:t>
      </w:r>
      <w:r w:rsidRPr="00401A93">
        <w:rPr>
          <w:rFonts w:ascii="Times New Roman" w:hAnsi="Times New Roman" w:cs="Times New Roman"/>
          <w:spacing w:val="-1"/>
          <w:sz w:val="24"/>
          <w:szCs w:val="24"/>
        </w:rPr>
        <w:t>участников имеет право высказать свое мнение о прошедшем занятии.</w:t>
      </w:r>
    </w:p>
    <w:p w:rsidR="00401A93" w:rsidRPr="00401A93" w:rsidRDefault="00401A93" w:rsidP="00F96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A93">
        <w:rPr>
          <w:rFonts w:ascii="Times New Roman" w:hAnsi="Times New Roman" w:cs="Times New Roman"/>
          <w:spacing w:val="-2"/>
          <w:sz w:val="24"/>
          <w:szCs w:val="24"/>
        </w:rPr>
        <w:t xml:space="preserve">Важно поощрять ребят в откровенном высказывании своих чувств и мнений </w:t>
      </w:r>
      <w:r w:rsidRPr="00401A93">
        <w:rPr>
          <w:rFonts w:ascii="Times New Roman" w:hAnsi="Times New Roman" w:cs="Times New Roman"/>
          <w:spacing w:val="-1"/>
          <w:sz w:val="24"/>
          <w:szCs w:val="24"/>
        </w:rPr>
        <w:t>относительно того, что они слышали и делали.</w:t>
      </w: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01A93" w:rsidRPr="00401A93" w:rsidRDefault="00401A93" w:rsidP="00401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EF1">
        <w:rPr>
          <w:rFonts w:ascii="Times New Roman" w:hAnsi="Times New Roman" w:cs="Times New Roman"/>
          <w:b/>
          <w:spacing w:val="-1"/>
          <w:sz w:val="24"/>
          <w:szCs w:val="24"/>
        </w:rPr>
        <w:t>Ведущий.</w:t>
      </w:r>
      <w:r w:rsidRPr="00401A93">
        <w:rPr>
          <w:rFonts w:ascii="Times New Roman" w:hAnsi="Times New Roman" w:cs="Times New Roman"/>
          <w:spacing w:val="-1"/>
          <w:sz w:val="24"/>
          <w:szCs w:val="24"/>
        </w:rPr>
        <w:t xml:space="preserve"> У нас всех есть свои желания, которые обязательно должны сбыться. Давайте сейчас каждый про себя загадает свое желание, затем </w:t>
      </w:r>
      <w:r w:rsidRPr="00401A93">
        <w:rPr>
          <w:rFonts w:ascii="Times New Roman" w:hAnsi="Times New Roman" w:cs="Times New Roman"/>
          <w:spacing w:val="-3"/>
          <w:sz w:val="24"/>
          <w:szCs w:val="24"/>
        </w:rPr>
        <w:t>одновременно все поднимем руки вверх со словами «до свидания — МЫ».</w:t>
      </w:r>
    </w:p>
    <w:p w:rsidR="00AD1AF7" w:rsidRPr="00401A93" w:rsidRDefault="00AD1AF7" w:rsidP="00401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D1AF7" w:rsidRPr="00401A93" w:rsidSect="00211CD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13A"/>
    <w:multiLevelType w:val="singleLevel"/>
    <w:tmpl w:val="4BCC344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744B39"/>
    <w:multiLevelType w:val="hybridMultilevel"/>
    <w:tmpl w:val="2F98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1893"/>
    <w:multiLevelType w:val="hybridMultilevel"/>
    <w:tmpl w:val="F932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64DD"/>
    <w:multiLevelType w:val="singleLevel"/>
    <w:tmpl w:val="72604D4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A66FC3"/>
    <w:multiLevelType w:val="hybridMultilevel"/>
    <w:tmpl w:val="C2E8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31114"/>
    <w:multiLevelType w:val="hybridMultilevel"/>
    <w:tmpl w:val="BD60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066A"/>
    <w:multiLevelType w:val="hybridMultilevel"/>
    <w:tmpl w:val="7C14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0421B"/>
    <w:multiLevelType w:val="multilevel"/>
    <w:tmpl w:val="B1BC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92E85"/>
    <w:multiLevelType w:val="hybridMultilevel"/>
    <w:tmpl w:val="B6AE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EC1"/>
    <w:multiLevelType w:val="multilevel"/>
    <w:tmpl w:val="9E9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799"/>
    <w:rsid w:val="00211CDF"/>
    <w:rsid w:val="00401A93"/>
    <w:rsid w:val="00AB5716"/>
    <w:rsid w:val="00AD1AF7"/>
    <w:rsid w:val="00CA6799"/>
    <w:rsid w:val="00EE0DED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3BDF"/>
  <w15:docId w15:val="{6DDD5D4A-B2DC-48B7-BEC7-DCC8609A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Вернемакеевская СОШ</dc:creator>
  <cp:keywords/>
  <dc:description/>
  <cp:lastModifiedBy>Пользователь Windows</cp:lastModifiedBy>
  <cp:revision>4</cp:revision>
  <cp:lastPrinted>2019-01-17T18:43:00Z</cp:lastPrinted>
  <dcterms:created xsi:type="dcterms:W3CDTF">2018-03-12T09:14:00Z</dcterms:created>
  <dcterms:modified xsi:type="dcterms:W3CDTF">2020-03-16T16:50:00Z</dcterms:modified>
</cp:coreProperties>
</file>